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652" w:rsidRDefault="004A13C2" w:rsidP="00D63212">
      <w:pPr>
        <w:pStyle w:val="EnvelopeReturn"/>
        <w:jc w:val="center"/>
        <w:rPr>
          <w:rFonts w:ascii="Times New Roman" w:hAnsi="Times New Roman"/>
          <w:b/>
          <w:smallCaps/>
          <w:sz w:val="40"/>
        </w:rPr>
      </w:pPr>
      <w:r>
        <w:rPr>
          <w:rFonts w:ascii="Times New Roman" w:hAnsi="Times New Roman"/>
          <w:b/>
          <w:smallCaps/>
          <w:sz w:val="40"/>
        </w:rPr>
        <w:t xml:space="preserve">MDA </w:t>
      </w:r>
      <w:r w:rsidR="00253E7F">
        <w:rPr>
          <w:rFonts w:ascii="Times New Roman" w:hAnsi="Times New Roman"/>
          <w:b/>
          <w:smallCaps/>
          <w:sz w:val="40"/>
        </w:rPr>
        <w:t>Insurance</w:t>
      </w:r>
    </w:p>
    <w:p w:rsidR="003809AB" w:rsidRDefault="00704652">
      <w:pPr>
        <w:pStyle w:val="EnvelopeReturn"/>
        <w:jc w:val="center"/>
        <w:rPr>
          <w:rFonts w:ascii="Times New Roman" w:hAnsi="Times New Roman"/>
          <w:b/>
          <w:smallCaps/>
          <w:sz w:val="32"/>
        </w:rPr>
      </w:pPr>
      <w:r>
        <w:rPr>
          <w:rFonts w:ascii="Times New Roman" w:hAnsi="Times New Roman"/>
          <w:b/>
          <w:smallCaps/>
          <w:sz w:val="32"/>
        </w:rPr>
        <w:t>Benefits At A Glance</w:t>
      </w:r>
    </w:p>
    <w:p w:rsidR="00704652" w:rsidRDefault="003809AB" w:rsidP="00564EDE">
      <w:pPr>
        <w:pStyle w:val="EnvelopeReturn"/>
        <w:pBdr>
          <w:bottom w:val="thinThickSmallGap" w:sz="24" w:space="1" w:color="auto"/>
        </w:pBdr>
        <w:ind w:left="450" w:right="486"/>
        <w:jc w:val="center"/>
        <w:rPr>
          <w:rFonts w:ascii="Times New Roman" w:hAnsi="Times New Roman"/>
          <w:b/>
          <w:smallCaps/>
          <w:sz w:val="32"/>
        </w:rPr>
      </w:pPr>
      <w:r>
        <w:rPr>
          <w:rFonts w:ascii="Times New Roman" w:hAnsi="Times New Roman"/>
          <w:b/>
          <w:smallCaps/>
          <w:sz w:val="32"/>
        </w:rPr>
        <w:t xml:space="preserve">Effective </w:t>
      </w:r>
      <w:r w:rsidR="004A6779">
        <w:rPr>
          <w:rFonts w:ascii="Times New Roman" w:hAnsi="Times New Roman"/>
          <w:b/>
          <w:smallCaps/>
          <w:sz w:val="32"/>
        </w:rPr>
        <w:t>M</w:t>
      </w:r>
      <w:r w:rsidR="00CE5A2B">
        <w:rPr>
          <w:rFonts w:ascii="Times New Roman" w:hAnsi="Times New Roman"/>
          <w:b/>
          <w:smallCaps/>
          <w:sz w:val="32"/>
        </w:rPr>
        <w:t>ar</w:t>
      </w:r>
      <w:r w:rsidR="00536FFF">
        <w:rPr>
          <w:rFonts w:ascii="Times New Roman" w:hAnsi="Times New Roman"/>
          <w:b/>
          <w:smallCaps/>
          <w:sz w:val="32"/>
        </w:rPr>
        <w:t>ch</w:t>
      </w:r>
      <w:r>
        <w:rPr>
          <w:rFonts w:ascii="Times New Roman" w:hAnsi="Times New Roman"/>
          <w:b/>
          <w:smallCaps/>
          <w:sz w:val="32"/>
        </w:rPr>
        <w:t xml:space="preserve"> 1, 201</w:t>
      </w:r>
      <w:r w:rsidR="00D63212">
        <w:rPr>
          <w:rFonts w:ascii="Times New Roman" w:hAnsi="Times New Roman"/>
          <w:b/>
          <w:smallCaps/>
          <w:sz w:val="32"/>
        </w:rPr>
        <w:t>7</w:t>
      </w:r>
    </w:p>
    <w:tbl>
      <w:tblPr>
        <w:tblW w:w="127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7"/>
        <w:gridCol w:w="18"/>
        <w:gridCol w:w="17"/>
        <w:gridCol w:w="1621"/>
        <w:gridCol w:w="2270"/>
        <w:gridCol w:w="17"/>
        <w:gridCol w:w="19"/>
        <w:gridCol w:w="3241"/>
        <w:gridCol w:w="53"/>
        <w:gridCol w:w="36"/>
        <w:gridCol w:w="842"/>
        <w:gridCol w:w="2274"/>
        <w:gridCol w:w="15"/>
        <w:gridCol w:w="22"/>
      </w:tblGrid>
      <w:tr w:rsidR="000943A6" w:rsidTr="00B83BF6">
        <w:trPr>
          <w:gridBefore w:val="3"/>
          <w:wBefore w:w="2302" w:type="dxa"/>
          <w:cantSplit/>
          <w:tblHeader/>
          <w:jc w:val="center"/>
        </w:trPr>
        <w:tc>
          <w:tcPr>
            <w:tcW w:w="3927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pct50" w:color="auto" w:fill="FFFFFF"/>
          </w:tcPr>
          <w:p w:rsidR="000943A6" w:rsidRDefault="000943A6">
            <w:pPr>
              <w:rPr>
                <w:color w:val="000000"/>
                <w:sz w:val="20"/>
              </w:rPr>
            </w:pPr>
          </w:p>
        </w:tc>
        <w:tc>
          <w:tcPr>
            <w:tcW w:w="6483" w:type="dxa"/>
            <w:gridSpan w:val="7"/>
            <w:tcBorders>
              <w:top w:val="single" w:sz="12" w:space="0" w:color="auto"/>
              <w:left w:val="double" w:sz="4" w:space="0" w:color="auto"/>
              <w:bottom w:val="nil"/>
              <w:right w:val="single" w:sz="12" w:space="0" w:color="auto"/>
            </w:tcBorders>
            <w:shd w:val="pct50" w:color="auto" w:fill="FFFFFF"/>
          </w:tcPr>
          <w:p w:rsidR="000943A6" w:rsidRPr="004750EE" w:rsidRDefault="00F4557A" w:rsidP="008C40F6">
            <w:pPr>
              <w:spacing w:before="60"/>
              <w:jc w:val="center"/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 xml:space="preserve">Option </w:t>
            </w:r>
            <w:r w:rsidR="008C40F6">
              <w:rPr>
                <w:b/>
                <w:color w:val="FFFFFF"/>
                <w:sz w:val="28"/>
                <w:szCs w:val="28"/>
              </w:rPr>
              <w:t>3</w:t>
            </w:r>
            <w:r w:rsidR="00063584">
              <w:rPr>
                <w:b/>
                <w:color w:val="FFFFFF"/>
                <w:sz w:val="28"/>
                <w:szCs w:val="28"/>
              </w:rPr>
              <w:t xml:space="preserve"> – PPO Plan</w:t>
            </w:r>
          </w:p>
        </w:tc>
      </w:tr>
      <w:tr w:rsidR="000943A6" w:rsidTr="00B83BF6">
        <w:trPr>
          <w:gridBefore w:val="3"/>
          <w:wBefore w:w="2302" w:type="dxa"/>
          <w:cantSplit/>
          <w:trHeight w:val="215"/>
          <w:tblHeader/>
          <w:jc w:val="center"/>
        </w:trPr>
        <w:tc>
          <w:tcPr>
            <w:tcW w:w="3927" w:type="dxa"/>
            <w:gridSpan w:val="4"/>
            <w:tcBorders>
              <w:left w:val="single" w:sz="12" w:space="0" w:color="auto"/>
              <w:bottom w:val="single" w:sz="12" w:space="0" w:color="auto"/>
              <w:right w:val="nil"/>
            </w:tcBorders>
            <w:shd w:val="pct50" w:color="auto" w:fill="FFFFFF"/>
          </w:tcPr>
          <w:p w:rsidR="000943A6" w:rsidRDefault="000943A6">
            <w:pPr>
              <w:rPr>
                <w:color w:val="000000"/>
                <w:sz w:val="20"/>
              </w:rPr>
            </w:pPr>
          </w:p>
        </w:tc>
        <w:tc>
          <w:tcPr>
            <w:tcW w:w="3330" w:type="dxa"/>
            <w:gridSpan w:val="3"/>
            <w:tcBorders>
              <w:left w:val="double" w:sz="4" w:space="0" w:color="auto"/>
              <w:bottom w:val="single" w:sz="12" w:space="0" w:color="auto"/>
            </w:tcBorders>
            <w:shd w:val="pct50" w:color="auto" w:fill="FFFFFF"/>
          </w:tcPr>
          <w:p w:rsidR="000943A6" w:rsidRDefault="000943A6">
            <w:pPr>
              <w:spacing w:before="60" w:after="60"/>
              <w:jc w:val="center"/>
              <w:rPr>
                <w:b/>
                <w:color w:val="FFFFFF"/>
                <w:sz w:val="20"/>
              </w:rPr>
            </w:pPr>
            <w:r>
              <w:rPr>
                <w:b/>
                <w:color w:val="FFFFFF"/>
                <w:sz w:val="20"/>
              </w:rPr>
              <w:t>In-Network</w:t>
            </w:r>
          </w:p>
        </w:tc>
        <w:tc>
          <w:tcPr>
            <w:tcW w:w="3153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pct50" w:color="auto" w:fill="FFFFFF"/>
          </w:tcPr>
          <w:p w:rsidR="000943A6" w:rsidRDefault="000943A6">
            <w:pPr>
              <w:spacing w:before="60" w:after="60"/>
              <w:jc w:val="center"/>
              <w:rPr>
                <w:b/>
                <w:color w:val="FFFFFF"/>
                <w:sz w:val="20"/>
              </w:rPr>
            </w:pPr>
            <w:r>
              <w:rPr>
                <w:b/>
                <w:color w:val="FFFFFF"/>
                <w:sz w:val="20"/>
              </w:rPr>
              <w:t>Out-of-Network</w:t>
            </w:r>
          </w:p>
        </w:tc>
      </w:tr>
      <w:tr w:rsidR="000943A6" w:rsidTr="00B83BF6">
        <w:trPr>
          <w:gridBefore w:val="3"/>
          <w:wBefore w:w="2302" w:type="dxa"/>
          <w:cantSplit/>
          <w:trHeight w:val="825"/>
          <w:jc w:val="center"/>
        </w:trPr>
        <w:tc>
          <w:tcPr>
            <w:tcW w:w="392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0943A6" w:rsidRDefault="000943A6" w:rsidP="00494AE8">
            <w:pPr>
              <w:pStyle w:val="Heading1"/>
              <w:spacing w:before="60" w:after="20"/>
              <w:jc w:val="left"/>
              <w:rPr>
                <w:sz w:val="18"/>
              </w:rPr>
            </w:pPr>
            <w:r>
              <w:rPr>
                <w:sz w:val="18"/>
              </w:rPr>
              <w:t>Deductible</w:t>
            </w:r>
          </w:p>
          <w:p w:rsidR="000943A6" w:rsidRDefault="000943A6">
            <w:pPr>
              <w:spacing w:before="20" w:after="20"/>
              <w:ind w:left="360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Employee</w:t>
            </w:r>
          </w:p>
          <w:p w:rsidR="000943A6" w:rsidRDefault="000943A6">
            <w:pPr>
              <w:spacing w:before="20" w:after="20"/>
              <w:ind w:left="360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Employee +1</w:t>
            </w:r>
          </w:p>
          <w:p w:rsidR="000943A6" w:rsidRDefault="000943A6" w:rsidP="00494AE8">
            <w:pPr>
              <w:pStyle w:val="Heading2"/>
              <w:spacing w:before="20"/>
              <w:rPr>
                <w:b w:val="0"/>
                <w:bCs/>
              </w:rPr>
            </w:pPr>
            <w:r>
              <w:rPr>
                <w:b w:val="0"/>
                <w:bCs/>
              </w:rPr>
              <w:t>Family</w:t>
            </w:r>
          </w:p>
        </w:tc>
        <w:tc>
          <w:tcPr>
            <w:tcW w:w="3330" w:type="dxa"/>
            <w:gridSpan w:val="3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</w:tcPr>
          <w:p w:rsidR="000943A6" w:rsidRDefault="000943A6" w:rsidP="00494AE8">
            <w:pPr>
              <w:tabs>
                <w:tab w:val="right" w:pos="972"/>
                <w:tab w:val="right" w:pos="1062"/>
              </w:tabs>
              <w:spacing w:before="60" w:after="20"/>
              <w:jc w:val="center"/>
              <w:rPr>
                <w:color w:val="000000"/>
                <w:sz w:val="18"/>
              </w:rPr>
            </w:pPr>
          </w:p>
          <w:p w:rsidR="000943A6" w:rsidRDefault="000943A6">
            <w:pPr>
              <w:tabs>
                <w:tab w:val="right" w:pos="972"/>
                <w:tab w:val="right" w:pos="1062"/>
              </w:tabs>
              <w:spacing w:before="20" w:after="2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$</w:t>
            </w:r>
            <w:r w:rsidR="008C40F6">
              <w:rPr>
                <w:color w:val="000000"/>
                <w:sz w:val="18"/>
              </w:rPr>
              <w:t>1,</w:t>
            </w:r>
            <w:r w:rsidR="004A13C2">
              <w:rPr>
                <w:color w:val="000000"/>
                <w:sz w:val="18"/>
              </w:rPr>
              <w:t>500</w:t>
            </w:r>
          </w:p>
          <w:p w:rsidR="000943A6" w:rsidRDefault="000943A6">
            <w:pPr>
              <w:tabs>
                <w:tab w:val="right" w:pos="972"/>
                <w:tab w:val="right" w:pos="1062"/>
              </w:tabs>
              <w:spacing w:before="20" w:after="2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$</w:t>
            </w:r>
            <w:r w:rsidR="008C40F6">
              <w:rPr>
                <w:color w:val="000000"/>
                <w:sz w:val="18"/>
              </w:rPr>
              <w:t>3</w:t>
            </w:r>
            <w:r w:rsidR="004A13C2">
              <w:rPr>
                <w:color w:val="000000"/>
                <w:sz w:val="18"/>
              </w:rPr>
              <w:t>,000</w:t>
            </w:r>
          </w:p>
          <w:p w:rsidR="000943A6" w:rsidRDefault="004A13C2" w:rsidP="008C40F6">
            <w:pPr>
              <w:tabs>
                <w:tab w:val="right" w:pos="972"/>
                <w:tab w:val="right" w:pos="1062"/>
              </w:tabs>
              <w:spacing w:before="20" w:after="2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$</w:t>
            </w:r>
            <w:r w:rsidR="008C40F6">
              <w:rPr>
                <w:color w:val="000000"/>
                <w:sz w:val="18"/>
              </w:rPr>
              <w:t>4</w:t>
            </w:r>
            <w:r>
              <w:rPr>
                <w:color w:val="000000"/>
                <w:sz w:val="18"/>
              </w:rPr>
              <w:t>,</w:t>
            </w:r>
            <w:r w:rsidR="000943A6">
              <w:rPr>
                <w:color w:val="000000"/>
                <w:sz w:val="18"/>
              </w:rPr>
              <w:t>5</w:t>
            </w:r>
            <w:r>
              <w:rPr>
                <w:color w:val="000000"/>
                <w:sz w:val="18"/>
              </w:rPr>
              <w:t>0</w:t>
            </w:r>
            <w:r w:rsidR="000943A6">
              <w:rPr>
                <w:color w:val="000000"/>
                <w:sz w:val="18"/>
              </w:rPr>
              <w:t>0</w:t>
            </w:r>
          </w:p>
        </w:tc>
        <w:tc>
          <w:tcPr>
            <w:tcW w:w="3153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43A6" w:rsidRDefault="000943A6" w:rsidP="00494AE8">
            <w:pPr>
              <w:tabs>
                <w:tab w:val="right" w:pos="972"/>
                <w:tab w:val="right" w:pos="1062"/>
              </w:tabs>
              <w:spacing w:before="60" w:after="20"/>
              <w:jc w:val="center"/>
              <w:rPr>
                <w:b/>
                <w:bCs/>
                <w:i/>
                <w:iCs/>
                <w:color w:val="000000"/>
                <w:sz w:val="18"/>
                <w:u w:val="single"/>
              </w:rPr>
            </w:pPr>
          </w:p>
          <w:p w:rsidR="000943A6" w:rsidRDefault="000943A6">
            <w:pPr>
              <w:tabs>
                <w:tab w:val="right" w:pos="972"/>
                <w:tab w:val="right" w:pos="1062"/>
              </w:tabs>
              <w:spacing w:before="20" w:after="2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$</w:t>
            </w:r>
            <w:r w:rsidR="00AD59D3">
              <w:rPr>
                <w:color w:val="000000"/>
                <w:sz w:val="18"/>
              </w:rPr>
              <w:t>3</w:t>
            </w:r>
            <w:r w:rsidR="008C40F6">
              <w:rPr>
                <w:color w:val="000000"/>
                <w:sz w:val="18"/>
              </w:rPr>
              <w:t>,</w:t>
            </w:r>
            <w:r w:rsidR="00AD59D3">
              <w:rPr>
                <w:color w:val="000000"/>
                <w:sz w:val="18"/>
              </w:rPr>
              <w:t>0</w:t>
            </w:r>
            <w:r w:rsidR="008C40F6">
              <w:rPr>
                <w:color w:val="000000"/>
                <w:sz w:val="18"/>
              </w:rPr>
              <w:t>0</w:t>
            </w:r>
            <w:r w:rsidR="004A13C2">
              <w:rPr>
                <w:color w:val="000000"/>
                <w:sz w:val="18"/>
              </w:rPr>
              <w:t>0</w:t>
            </w:r>
          </w:p>
          <w:p w:rsidR="000943A6" w:rsidRDefault="000943A6">
            <w:pPr>
              <w:tabs>
                <w:tab w:val="right" w:pos="972"/>
                <w:tab w:val="right" w:pos="1062"/>
              </w:tabs>
              <w:spacing w:before="20" w:after="2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$</w:t>
            </w:r>
            <w:r w:rsidR="00AD59D3">
              <w:rPr>
                <w:color w:val="000000"/>
                <w:sz w:val="18"/>
              </w:rPr>
              <w:t>6</w:t>
            </w:r>
            <w:r w:rsidR="004A13C2">
              <w:rPr>
                <w:color w:val="000000"/>
                <w:sz w:val="18"/>
              </w:rPr>
              <w:t>,0</w:t>
            </w:r>
            <w:r>
              <w:rPr>
                <w:color w:val="000000"/>
                <w:sz w:val="18"/>
              </w:rPr>
              <w:t>00</w:t>
            </w:r>
          </w:p>
          <w:p w:rsidR="000943A6" w:rsidRDefault="008C40F6" w:rsidP="00AD59D3">
            <w:pPr>
              <w:tabs>
                <w:tab w:val="right" w:pos="972"/>
                <w:tab w:val="right" w:pos="1062"/>
              </w:tabs>
              <w:spacing w:before="20" w:after="2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$</w:t>
            </w:r>
            <w:r w:rsidR="00AD59D3">
              <w:rPr>
                <w:color w:val="000000"/>
                <w:sz w:val="18"/>
              </w:rPr>
              <w:t>9</w:t>
            </w:r>
            <w:r w:rsidR="004A13C2">
              <w:rPr>
                <w:color w:val="000000"/>
                <w:sz w:val="18"/>
              </w:rPr>
              <w:t>,</w:t>
            </w:r>
            <w:r w:rsidR="00AD59D3">
              <w:rPr>
                <w:color w:val="000000"/>
                <w:sz w:val="18"/>
              </w:rPr>
              <w:t>0</w:t>
            </w:r>
            <w:r w:rsidR="004A13C2">
              <w:rPr>
                <w:color w:val="000000"/>
                <w:sz w:val="18"/>
              </w:rPr>
              <w:t>0</w:t>
            </w:r>
            <w:r w:rsidR="000943A6">
              <w:rPr>
                <w:color w:val="000000"/>
                <w:sz w:val="18"/>
              </w:rPr>
              <w:t>0</w:t>
            </w:r>
          </w:p>
        </w:tc>
      </w:tr>
      <w:tr w:rsidR="000943A6" w:rsidTr="00B83BF6">
        <w:trPr>
          <w:gridBefore w:val="3"/>
          <w:wBefore w:w="2302" w:type="dxa"/>
          <w:cantSplit/>
          <w:trHeight w:val="710"/>
          <w:jc w:val="center"/>
        </w:trPr>
        <w:tc>
          <w:tcPr>
            <w:tcW w:w="392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0943A6" w:rsidRDefault="00EE6ABA" w:rsidP="00494AE8">
            <w:pPr>
              <w:pStyle w:val="Heading1"/>
              <w:spacing w:before="60" w:after="20"/>
              <w:jc w:val="left"/>
              <w:rPr>
                <w:sz w:val="18"/>
              </w:rPr>
            </w:pPr>
            <w:r>
              <w:rPr>
                <w:sz w:val="18"/>
              </w:rPr>
              <w:t>Coinsurance Maximum</w:t>
            </w:r>
          </w:p>
          <w:p w:rsidR="000943A6" w:rsidRDefault="000943A6">
            <w:pPr>
              <w:spacing w:before="20" w:after="20"/>
              <w:ind w:left="720" w:hanging="360"/>
              <w:rPr>
                <w:sz w:val="18"/>
              </w:rPr>
            </w:pPr>
            <w:r>
              <w:rPr>
                <w:sz w:val="18"/>
              </w:rPr>
              <w:t>Employee</w:t>
            </w:r>
          </w:p>
          <w:p w:rsidR="000943A6" w:rsidRDefault="000943A6">
            <w:pPr>
              <w:spacing w:before="20" w:after="20"/>
              <w:ind w:left="720" w:hanging="360"/>
              <w:rPr>
                <w:sz w:val="18"/>
              </w:rPr>
            </w:pPr>
            <w:r>
              <w:rPr>
                <w:sz w:val="18"/>
              </w:rPr>
              <w:t>Employee + 1</w:t>
            </w:r>
          </w:p>
          <w:p w:rsidR="000943A6" w:rsidRDefault="000943A6" w:rsidP="00494AE8">
            <w:pPr>
              <w:pStyle w:val="Heading2"/>
              <w:spacing w:before="20"/>
              <w:rPr>
                <w:b w:val="0"/>
                <w:bCs/>
                <w:color w:val="auto"/>
              </w:rPr>
            </w:pPr>
            <w:r>
              <w:rPr>
                <w:b w:val="0"/>
                <w:bCs/>
                <w:color w:val="auto"/>
              </w:rPr>
              <w:t>Family</w:t>
            </w:r>
          </w:p>
        </w:tc>
        <w:tc>
          <w:tcPr>
            <w:tcW w:w="3330" w:type="dxa"/>
            <w:gridSpan w:val="3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</w:tcPr>
          <w:p w:rsidR="000943A6" w:rsidRDefault="000943A6" w:rsidP="00494AE8">
            <w:pPr>
              <w:spacing w:before="60" w:after="20"/>
              <w:jc w:val="center"/>
              <w:rPr>
                <w:sz w:val="18"/>
              </w:rPr>
            </w:pPr>
          </w:p>
          <w:p w:rsidR="000943A6" w:rsidRDefault="000943A6">
            <w:pPr>
              <w:spacing w:before="20" w:after="20"/>
              <w:jc w:val="center"/>
              <w:rPr>
                <w:sz w:val="18"/>
              </w:rPr>
            </w:pPr>
            <w:r>
              <w:rPr>
                <w:sz w:val="18"/>
              </w:rPr>
              <w:t>$</w:t>
            </w:r>
            <w:r w:rsidR="00EE6ABA">
              <w:rPr>
                <w:sz w:val="18"/>
              </w:rPr>
              <w:t>3,000</w:t>
            </w:r>
          </w:p>
          <w:p w:rsidR="000943A6" w:rsidRDefault="000943A6">
            <w:pPr>
              <w:spacing w:before="20" w:after="20"/>
              <w:jc w:val="center"/>
              <w:rPr>
                <w:sz w:val="18"/>
              </w:rPr>
            </w:pPr>
            <w:r>
              <w:rPr>
                <w:sz w:val="18"/>
              </w:rPr>
              <w:t>$</w:t>
            </w:r>
            <w:r w:rsidR="00EE6ABA">
              <w:rPr>
                <w:sz w:val="18"/>
              </w:rPr>
              <w:t>6,000</w:t>
            </w:r>
          </w:p>
          <w:p w:rsidR="000943A6" w:rsidRDefault="000943A6" w:rsidP="00EE6ABA">
            <w:pPr>
              <w:spacing w:before="20" w:after="20"/>
              <w:jc w:val="center"/>
              <w:rPr>
                <w:sz w:val="18"/>
              </w:rPr>
            </w:pPr>
            <w:r>
              <w:rPr>
                <w:sz w:val="18"/>
              </w:rPr>
              <w:t>$</w:t>
            </w:r>
            <w:r w:rsidR="00EE6ABA">
              <w:rPr>
                <w:sz w:val="18"/>
              </w:rPr>
              <w:t>9,000</w:t>
            </w:r>
          </w:p>
        </w:tc>
        <w:tc>
          <w:tcPr>
            <w:tcW w:w="3153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43A6" w:rsidRDefault="000943A6" w:rsidP="00494AE8">
            <w:pPr>
              <w:spacing w:before="60" w:after="20"/>
              <w:jc w:val="center"/>
              <w:rPr>
                <w:sz w:val="18"/>
              </w:rPr>
            </w:pPr>
          </w:p>
          <w:p w:rsidR="000943A6" w:rsidRDefault="000943A6">
            <w:pPr>
              <w:spacing w:before="20" w:after="20"/>
              <w:jc w:val="center"/>
              <w:rPr>
                <w:sz w:val="18"/>
              </w:rPr>
            </w:pPr>
            <w:r>
              <w:rPr>
                <w:sz w:val="18"/>
              </w:rPr>
              <w:t>$</w:t>
            </w:r>
            <w:r w:rsidR="00EE6ABA">
              <w:rPr>
                <w:sz w:val="18"/>
              </w:rPr>
              <w:t>6,000</w:t>
            </w:r>
          </w:p>
          <w:p w:rsidR="000943A6" w:rsidRDefault="000943A6">
            <w:pPr>
              <w:spacing w:before="20" w:after="20"/>
              <w:jc w:val="center"/>
              <w:rPr>
                <w:sz w:val="18"/>
              </w:rPr>
            </w:pPr>
            <w:r>
              <w:rPr>
                <w:sz w:val="18"/>
              </w:rPr>
              <w:t>$</w:t>
            </w:r>
            <w:r w:rsidR="00EE6ABA">
              <w:rPr>
                <w:sz w:val="18"/>
              </w:rPr>
              <w:t>12</w:t>
            </w:r>
            <w:r>
              <w:rPr>
                <w:sz w:val="18"/>
              </w:rPr>
              <w:t>,000</w:t>
            </w:r>
          </w:p>
          <w:p w:rsidR="000943A6" w:rsidRDefault="000943A6" w:rsidP="00EE6ABA">
            <w:pPr>
              <w:spacing w:before="20" w:after="20"/>
              <w:jc w:val="center"/>
              <w:rPr>
                <w:sz w:val="18"/>
              </w:rPr>
            </w:pPr>
            <w:r>
              <w:rPr>
                <w:sz w:val="18"/>
              </w:rPr>
              <w:t>$</w:t>
            </w:r>
            <w:r w:rsidR="00EE6ABA">
              <w:rPr>
                <w:sz w:val="18"/>
              </w:rPr>
              <w:t>18</w:t>
            </w:r>
            <w:r>
              <w:rPr>
                <w:sz w:val="18"/>
              </w:rPr>
              <w:t>,000</w:t>
            </w:r>
          </w:p>
        </w:tc>
      </w:tr>
      <w:tr w:rsidR="00D63212" w:rsidTr="00B83BF6">
        <w:trPr>
          <w:gridBefore w:val="3"/>
          <w:wBefore w:w="2302" w:type="dxa"/>
          <w:cantSplit/>
          <w:trHeight w:val="710"/>
          <w:jc w:val="center"/>
        </w:trPr>
        <w:tc>
          <w:tcPr>
            <w:tcW w:w="392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D63212" w:rsidRDefault="00EE6ABA" w:rsidP="00D63212">
            <w:pPr>
              <w:pStyle w:val="Heading1"/>
              <w:spacing w:before="60" w:after="20"/>
              <w:jc w:val="left"/>
              <w:rPr>
                <w:sz w:val="18"/>
              </w:rPr>
            </w:pPr>
            <w:r>
              <w:rPr>
                <w:sz w:val="18"/>
              </w:rPr>
              <w:t xml:space="preserve">True </w:t>
            </w:r>
            <w:r w:rsidR="00D63212">
              <w:rPr>
                <w:sz w:val="18"/>
              </w:rPr>
              <w:t>Out-of-Pocket</w:t>
            </w:r>
            <w:r>
              <w:rPr>
                <w:sz w:val="18"/>
              </w:rPr>
              <w:t xml:space="preserve"> Maximum</w:t>
            </w:r>
          </w:p>
          <w:p w:rsidR="00D63212" w:rsidRDefault="00D63212" w:rsidP="00D63212">
            <w:pPr>
              <w:spacing w:before="20" w:after="20"/>
              <w:ind w:left="720" w:hanging="360"/>
              <w:rPr>
                <w:sz w:val="18"/>
              </w:rPr>
            </w:pPr>
            <w:r>
              <w:rPr>
                <w:sz w:val="18"/>
              </w:rPr>
              <w:t>Employee</w:t>
            </w:r>
          </w:p>
          <w:p w:rsidR="00D63212" w:rsidRDefault="00D63212" w:rsidP="00D63212">
            <w:pPr>
              <w:spacing w:before="20" w:after="20"/>
              <w:ind w:left="720" w:hanging="360"/>
              <w:rPr>
                <w:sz w:val="18"/>
              </w:rPr>
            </w:pPr>
            <w:r>
              <w:rPr>
                <w:sz w:val="18"/>
              </w:rPr>
              <w:t>Employee + 1</w:t>
            </w:r>
          </w:p>
          <w:p w:rsidR="00D63212" w:rsidRDefault="00D63212" w:rsidP="00D63212">
            <w:pPr>
              <w:pStyle w:val="Heading2"/>
              <w:spacing w:before="20"/>
              <w:rPr>
                <w:b w:val="0"/>
                <w:bCs/>
                <w:color w:val="auto"/>
              </w:rPr>
            </w:pPr>
            <w:r>
              <w:rPr>
                <w:b w:val="0"/>
                <w:bCs/>
                <w:color w:val="auto"/>
              </w:rPr>
              <w:t>Family</w:t>
            </w:r>
          </w:p>
        </w:tc>
        <w:tc>
          <w:tcPr>
            <w:tcW w:w="3330" w:type="dxa"/>
            <w:gridSpan w:val="3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</w:tcPr>
          <w:p w:rsidR="00D63212" w:rsidRDefault="00D63212" w:rsidP="00D63212">
            <w:pPr>
              <w:spacing w:before="60" w:after="20"/>
              <w:jc w:val="center"/>
              <w:rPr>
                <w:sz w:val="18"/>
              </w:rPr>
            </w:pPr>
          </w:p>
          <w:p w:rsidR="00D63212" w:rsidRDefault="00D63212" w:rsidP="00D63212">
            <w:pPr>
              <w:spacing w:before="20" w:after="20"/>
              <w:jc w:val="center"/>
              <w:rPr>
                <w:sz w:val="18"/>
              </w:rPr>
            </w:pPr>
            <w:r>
              <w:rPr>
                <w:sz w:val="18"/>
              </w:rPr>
              <w:t>$</w:t>
            </w:r>
            <w:r w:rsidR="00EE6ABA">
              <w:rPr>
                <w:sz w:val="18"/>
              </w:rPr>
              <w:t>7,150</w:t>
            </w:r>
          </w:p>
          <w:p w:rsidR="00D63212" w:rsidRDefault="00D63212" w:rsidP="00D63212">
            <w:pPr>
              <w:spacing w:before="20" w:after="20"/>
              <w:jc w:val="center"/>
              <w:rPr>
                <w:sz w:val="18"/>
              </w:rPr>
            </w:pPr>
            <w:r>
              <w:rPr>
                <w:sz w:val="18"/>
              </w:rPr>
              <w:t>$</w:t>
            </w:r>
            <w:r w:rsidR="00EE6ABA">
              <w:rPr>
                <w:sz w:val="18"/>
              </w:rPr>
              <w:t>12,500</w:t>
            </w:r>
          </w:p>
          <w:p w:rsidR="00D63212" w:rsidRDefault="00D63212" w:rsidP="00EE6ABA">
            <w:pPr>
              <w:spacing w:before="20" w:after="20"/>
              <w:jc w:val="center"/>
              <w:rPr>
                <w:sz w:val="18"/>
              </w:rPr>
            </w:pPr>
            <w:r>
              <w:rPr>
                <w:sz w:val="18"/>
              </w:rPr>
              <w:t>$</w:t>
            </w:r>
            <w:r w:rsidR="00EE6ABA">
              <w:rPr>
                <w:sz w:val="18"/>
              </w:rPr>
              <w:t>14,300</w:t>
            </w:r>
          </w:p>
        </w:tc>
        <w:tc>
          <w:tcPr>
            <w:tcW w:w="3153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212" w:rsidRDefault="00D63212" w:rsidP="00D63212">
            <w:pPr>
              <w:spacing w:before="60" w:after="20"/>
              <w:jc w:val="center"/>
              <w:rPr>
                <w:sz w:val="18"/>
              </w:rPr>
            </w:pPr>
          </w:p>
          <w:p w:rsidR="00D63212" w:rsidRDefault="00D63212" w:rsidP="00D63212">
            <w:pPr>
              <w:spacing w:before="20" w:after="20"/>
              <w:jc w:val="center"/>
              <w:rPr>
                <w:sz w:val="18"/>
              </w:rPr>
            </w:pPr>
            <w:r>
              <w:rPr>
                <w:sz w:val="18"/>
              </w:rPr>
              <w:t>$</w:t>
            </w:r>
            <w:r w:rsidR="00EE6ABA">
              <w:rPr>
                <w:sz w:val="18"/>
              </w:rPr>
              <w:t>14,300</w:t>
            </w:r>
          </w:p>
          <w:p w:rsidR="00D63212" w:rsidRDefault="00D63212" w:rsidP="00D63212">
            <w:pPr>
              <w:spacing w:before="20" w:after="20"/>
              <w:jc w:val="center"/>
              <w:rPr>
                <w:sz w:val="18"/>
              </w:rPr>
            </w:pPr>
            <w:r>
              <w:rPr>
                <w:sz w:val="18"/>
              </w:rPr>
              <w:t>$</w:t>
            </w:r>
            <w:r w:rsidR="00EE6ABA">
              <w:rPr>
                <w:sz w:val="18"/>
              </w:rPr>
              <w:t>25,000</w:t>
            </w:r>
          </w:p>
          <w:p w:rsidR="00D63212" w:rsidRDefault="00D63212" w:rsidP="00EE6ABA">
            <w:pPr>
              <w:spacing w:before="20" w:after="20"/>
              <w:jc w:val="center"/>
              <w:rPr>
                <w:sz w:val="18"/>
              </w:rPr>
            </w:pPr>
            <w:r>
              <w:rPr>
                <w:sz w:val="18"/>
              </w:rPr>
              <w:t>$</w:t>
            </w:r>
            <w:r w:rsidR="00EE6ABA">
              <w:rPr>
                <w:sz w:val="18"/>
              </w:rPr>
              <w:t>28,600</w:t>
            </w:r>
          </w:p>
        </w:tc>
      </w:tr>
      <w:tr w:rsidR="00D63212" w:rsidTr="00B83BF6">
        <w:trPr>
          <w:gridBefore w:val="3"/>
          <w:wBefore w:w="2302" w:type="dxa"/>
          <w:cantSplit/>
          <w:trHeight w:val="359"/>
          <w:jc w:val="center"/>
        </w:trPr>
        <w:tc>
          <w:tcPr>
            <w:tcW w:w="392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D63212" w:rsidRDefault="00D63212" w:rsidP="00D63212">
            <w:pPr>
              <w:pStyle w:val="Heading1"/>
              <w:spacing w:before="60" w:after="60"/>
              <w:jc w:val="left"/>
              <w:rPr>
                <w:sz w:val="18"/>
              </w:rPr>
            </w:pPr>
            <w:r>
              <w:rPr>
                <w:sz w:val="18"/>
              </w:rPr>
              <w:t>Lifetime Maximum</w:t>
            </w:r>
          </w:p>
        </w:tc>
        <w:tc>
          <w:tcPr>
            <w:tcW w:w="6483" w:type="dxa"/>
            <w:gridSpan w:val="7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212" w:rsidRPr="001316FE" w:rsidRDefault="00D63212" w:rsidP="00D63212">
            <w:pPr>
              <w:spacing w:before="60" w:after="60"/>
              <w:jc w:val="center"/>
              <w:rPr>
                <w:sz w:val="18"/>
              </w:rPr>
            </w:pPr>
            <w:r w:rsidRPr="001316FE">
              <w:rPr>
                <w:sz w:val="18"/>
              </w:rPr>
              <w:t>Unlimited</w:t>
            </w:r>
          </w:p>
        </w:tc>
      </w:tr>
      <w:tr w:rsidR="00D63212" w:rsidTr="00B83BF6">
        <w:trPr>
          <w:gridBefore w:val="3"/>
          <w:wBefore w:w="2302" w:type="dxa"/>
          <w:cantSplit/>
          <w:trHeight w:val="360"/>
          <w:jc w:val="center"/>
        </w:trPr>
        <w:tc>
          <w:tcPr>
            <w:tcW w:w="10410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D63212" w:rsidRPr="00D17F9D" w:rsidRDefault="00D63212" w:rsidP="00D63212">
            <w:pPr>
              <w:spacing w:before="20" w:after="20"/>
              <w:rPr>
                <w:color w:val="FF0000"/>
                <w:sz w:val="18"/>
              </w:rPr>
            </w:pPr>
            <w:r>
              <w:rPr>
                <w:b/>
                <w:bCs/>
                <w:sz w:val="18"/>
              </w:rPr>
              <w:t>PHYSICIAN SERVICES</w:t>
            </w:r>
          </w:p>
        </w:tc>
      </w:tr>
      <w:tr w:rsidR="00D63212" w:rsidTr="005A7731">
        <w:trPr>
          <w:gridBefore w:val="3"/>
          <w:wBefore w:w="2302" w:type="dxa"/>
          <w:cantSplit/>
          <w:trHeight w:val="555"/>
          <w:jc w:val="center"/>
        </w:trPr>
        <w:tc>
          <w:tcPr>
            <w:tcW w:w="392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D63212" w:rsidRDefault="00D63212" w:rsidP="00D63212">
            <w:pPr>
              <w:pStyle w:val="Heading4"/>
              <w:spacing w:before="60" w:after="20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Physician Office Visit</w:t>
            </w:r>
          </w:p>
          <w:p w:rsidR="00D63212" w:rsidRDefault="00D63212" w:rsidP="00D63212">
            <w:pPr>
              <w:pStyle w:val="EnvelopeReturn"/>
              <w:tabs>
                <w:tab w:val="left" w:pos="407"/>
              </w:tabs>
              <w:spacing w:before="20" w:after="2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ab/>
              <w:t>Primary Care</w:t>
            </w:r>
          </w:p>
          <w:p w:rsidR="00D63212" w:rsidRDefault="00D63212" w:rsidP="00D63212">
            <w:pPr>
              <w:tabs>
                <w:tab w:val="left" w:pos="407"/>
              </w:tabs>
              <w:spacing w:before="20" w:after="60"/>
              <w:rPr>
                <w:sz w:val="18"/>
              </w:rPr>
            </w:pPr>
            <w:r>
              <w:rPr>
                <w:sz w:val="18"/>
              </w:rPr>
              <w:tab/>
              <w:t>Specialist</w:t>
            </w:r>
          </w:p>
        </w:tc>
        <w:tc>
          <w:tcPr>
            <w:tcW w:w="3330" w:type="dxa"/>
            <w:gridSpan w:val="3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</w:tcPr>
          <w:p w:rsidR="00D63212" w:rsidRDefault="00D63212" w:rsidP="00D63212">
            <w:pPr>
              <w:spacing w:before="60" w:after="20"/>
              <w:jc w:val="center"/>
              <w:rPr>
                <w:sz w:val="18"/>
              </w:rPr>
            </w:pPr>
          </w:p>
          <w:p w:rsidR="00D63212" w:rsidRDefault="00D63212" w:rsidP="00D63212">
            <w:pPr>
              <w:spacing w:before="20" w:after="20"/>
              <w:jc w:val="center"/>
              <w:rPr>
                <w:sz w:val="18"/>
              </w:rPr>
            </w:pPr>
            <w:r>
              <w:rPr>
                <w:sz w:val="18"/>
              </w:rPr>
              <w:t>100% after $3</w:t>
            </w:r>
            <w:r w:rsidR="00EE6ABA">
              <w:rPr>
                <w:sz w:val="18"/>
              </w:rPr>
              <w:t>5</w:t>
            </w:r>
            <w:r>
              <w:rPr>
                <w:sz w:val="18"/>
              </w:rPr>
              <w:t xml:space="preserve"> copay </w:t>
            </w:r>
          </w:p>
          <w:p w:rsidR="00D63212" w:rsidRDefault="00D63212" w:rsidP="00D63212">
            <w:pPr>
              <w:spacing w:before="20" w:after="20"/>
              <w:jc w:val="center"/>
              <w:rPr>
                <w:sz w:val="18"/>
              </w:rPr>
            </w:pPr>
            <w:r>
              <w:rPr>
                <w:sz w:val="18"/>
              </w:rPr>
              <w:t>100% after $</w:t>
            </w:r>
            <w:r w:rsidR="00EE6ABA">
              <w:rPr>
                <w:sz w:val="18"/>
              </w:rPr>
              <w:t>7</w:t>
            </w:r>
            <w:r>
              <w:rPr>
                <w:sz w:val="18"/>
              </w:rPr>
              <w:t xml:space="preserve">0 copay </w:t>
            </w:r>
          </w:p>
        </w:tc>
        <w:tc>
          <w:tcPr>
            <w:tcW w:w="3153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212" w:rsidRDefault="00D63212" w:rsidP="00D63212">
            <w:pPr>
              <w:pStyle w:val="BodyText"/>
              <w:spacing w:before="60" w:after="20"/>
              <w:jc w:val="center"/>
              <w:rPr>
                <w:color w:val="auto"/>
                <w:sz w:val="18"/>
              </w:rPr>
            </w:pPr>
          </w:p>
          <w:p w:rsidR="00D63212" w:rsidRDefault="00D63212" w:rsidP="00D63212">
            <w:pPr>
              <w:pStyle w:val="BodyText"/>
              <w:spacing w:before="20" w:after="20"/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60% after deductible</w:t>
            </w:r>
          </w:p>
          <w:p w:rsidR="00D63212" w:rsidRDefault="00D63212" w:rsidP="00D63212">
            <w:pPr>
              <w:pStyle w:val="BodyText"/>
              <w:spacing w:before="20" w:after="20"/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60% after deductible</w:t>
            </w:r>
          </w:p>
        </w:tc>
      </w:tr>
      <w:tr w:rsidR="00D63212" w:rsidTr="005A7731">
        <w:trPr>
          <w:gridBefore w:val="3"/>
          <w:wBefore w:w="2302" w:type="dxa"/>
          <w:cantSplit/>
          <w:trHeight w:val="211"/>
          <w:jc w:val="center"/>
        </w:trPr>
        <w:tc>
          <w:tcPr>
            <w:tcW w:w="3927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D63212" w:rsidRDefault="00D63212" w:rsidP="00D63212">
            <w:pPr>
              <w:pStyle w:val="Heading4"/>
              <w:spacing w:before="60" w:after="20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Chiropractic Office Visit</w:t>
            </w:r>
          </w:p>
        </w:tc>
        <w:tc>
          <w:tcPr>
            <w:tcW w:w="3330" w:type="dxa"/>
            <w:gridSpan w:val="3"/>
            <w:tcBorders>
              <w:top w:val="single" w:sz="12" w:space="0" w:color="auto"/>
              <w:left w:val="double" w:sz="4" w:space="0" w:color="auto"/>
              <w:bottom w:val="single" w:sz="4" w:space="0" w:color="auto"/>
            </w:tcBorders>
          </w:tcPr>
          <w:p w:rsidR="00D63212" w:rsidRPr="00C60479" w:rsidRDefault="00D63212" w:rsidP="00991771">
            <w:pPr>
              <w:spacing w:before="60" w:after="60"/>
              <w:jc w:val="center"/>
              <w:rPr>
                <w:sz w:val="18"/>
              </w:rPr>
            </w:pPr>
            <w:r w:rsidRPr="00C60479">
              <w:rPr>
                <w:sz w:val="18"/>
              </w:rPr>
              <w:t>100% after $</w:t>
            </w:r>
            <w:r w:rsidR="00B96C74">
              <w:rPr>
                <w:sz w:val="18"/>
              </w:rPr>
              <w:t>35</w:t>
            </w:r>
            <w:r w:rsidRPr="00C60479">
              <w:rPr>
                <w:sz w:val="18"/>
              </w:rPr>
              <w:t xml:space="preserve"> copay</w:t>
            </w:r>
          </w:p>
        </w:tc>
        <w:tc>
          <w:tcPr>
            <w:tcW w:w="3153" w:type="dxa"/>
            <w:gridSpan w:val="4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63212" w:rsidRPr="00C60479" w:rsidRDefault="00D63212" w:rsidP="00D63212">
            <w:pPr>
              <w:pStyle w:val="BodyText"/>
              <w:spacing w:before="60" w:after="20"/>
              <w:jc w:val="center"/>
              <w:rPr>
                <w:color w:val="auto"/>
                <w:sz w:val="18"/>
              </w:rPr>
            </w:pPr>
            <w:r w:rsidRPr="00C60479">
              <w:rPr>
                <w:color w:val="auto"/>
                <w:sz w:val="18"/>
              </w:rPr>
              <w:t>60% after deductible</w:t>
            </w:r>
          </w:p>
        </w:tc>
      </w:tr>
      <w:tr w:rsidR="00D63212" w:rsidTr="005A7731">
        <w:trPr>
          <w:gridBefore w:val="3"/>
          <w:wBefore w:w="2302" w:type="dxa"/>
          <w:cantSplit/>
          <w:trHeight w:val="211"/>
          <w:jc w:val="center"/>
        </w:trPr>
        <w:tc>
          <w:tcPr>
            <w:tcW w:w="3927" w:type="dxa"/>
            <w:gridSpan w:val="4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</w:tcPr>
          <w:p w:rsidR="00D63212" w:rsidRDefault="00D63212" w:rsidP="00D63212">
            <w:pPr>
              <w:pStyle w:val="Heading4"/>
              <w:spacing w:before="60" w:after="20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Chiropractic Manipulation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double" w:sz="4" w:space="0" w:color="auto"/>
              <w:bottom w:val="single" w:sz="2" w:space="0" w:color="auto"/>
            </w:tcBorders>
          </w:tcPr>
          <w:p w:rsidR="00D63212" w:rsidRPr="00C60479" w:rsidRDefault="00D63212" w:rsidP="00D63212">
            <w:pPr>
              <w:spacing w:before="60" w:after="60"/>
              <w:jc w:val="center"/>
              <w:rPr>
                <w:sz w:val="18"/>
              </w:rPr>
            </w:pPr>
            <w:r w:rsidRPr="00C60479">
              <w:rPr>
                <w:sz w:val="18"/>
              </w:rPr>
              <w:t>80% after deductible</w:t>
            </w:r>
          </w:p>
        </w:tc>
        <w:tc>
          <w:tcPr>
            <w:tcW w:w="3153" w:type="dxa"/>
            <w:gridSpan w:val="4"/>
            <w:tcBorders>
              <w:top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D63212" w:rsidRPr="00C60479" w:rsidRDefault="00D63212" w:rsidP="00D63212">
            <w:pPr>
              <w:pStyle w:val="BodyText"/>
              <w:spacing w:before="60" w:after="20"/>
              <w:jc w:val="center"/>
              <w:rPr>
                <w:color w:val="auto"/>
                <w:sz w:val="18"/>
              </w:rPr>
            </w:pPr>
            <w:r w:rsidRPr="00C60479">
              <w:rPr>
                <w:color w:val="auto"/>
                <w:sz w:val="18"/>
              </w:rPr>
              <w:t>60% after deductible</w:t>
            </w:r>
          </w:p>
        </w:tc>
      </w:tr>
      <w:tr w:rsidR="00D63212" w:rsidRPr="00AD59D3" w:rsidTr="00B83BF6">
        <w:trPr>
          <w:gridBefore w:val="2"/>
          <w:gridAfter w:val="1"/>
          <w:wBefore w:w="2285" w:type="dxa"/>
          <w:wAfter w:w="22" w:type="dxa"/>
          <w:cantSplit/>
          <w:trHeight w:val="78"/>
          <w:jc w:val="center"/>
        </w:trPr>
        <w:tc>
          <w:tcPr>
            <w:tcW w:w="3925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D63212" w:rsidRPr="005A7731" w:rsidRDefault="00D63212" w:rsidP="00D63212">
            <w:pPr>
              <w:pStyle w:val="Heading4"/>
              <w:spacing w:before="20" w:after="20"/>
              <w:rPr>
                <w:color w:val="auto"/>
                <w:sz w:val="18"/>
              </w:rPr>
            </w:pPr>
          </w:p>
        </w:tc>
        <w:tc>
          <w:tcPr>
            <w:tcW w:w="6480" w:type="dxa"/>
            <w:gridSpan w:val="7"/>
            <w:tcBorders>
              <w:top w:val="single" w:sz="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63212" w:rsidRPr="005A7731" w:rsidRDefault="00D63212" w:rsidP="00D63212">
            <w:pPr>
              <w:pStyle w:val="BodyText"/>
              <w:spacing w:before="20" w:after="20"/>
              <w:jc w:val="center"/>
              <w:rPr>
                <w:color w:val="auto"/>
                <w:sz w:val="18"/>
                <w:szCs w:val="18"/>
              </w:rPr>
            </w:pPr>
            <w:r w:rsidRPr="005A7731">
              <w:rPr>
                <w:color w:val="auto"/>
                <w:sz w:val="18"/>
                <w:szCs w:val="18"/>
              </w:rPr>
              <w:t>Maximum of 24 visits per calendar year</w:t>
            </w:r>
          </w:p>
        </w:tc>
      </w:tr>
      <w:tr w:rsidR="00D63212" w:rsidTr="00B83BF6">
        <w:trPr>
          <w:gridBefore w:val="2"/>
          <w:gridAfter w:val="1"/>
          <w:wBefore w:w="2285" w:type="dxa"/>
          <w:wAfter w:w="22" w:type="dxa"/>
          <w:cantSplit/>
          <w:trHeight w:hRule="exact" w:val="360"/>
          <w:jc w:val="center"/>
        </w:trPr>
        <w:tc>
          <w:tcPr>
            <w:tcW w:w="10405" w:type="dxa"/>
            <w:gridSpan w:val="11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D63212" w:rsidRPr="005A7731" w:rsidRDefault="00D63212" w:rsidP="00D63212">
            <w:pPr>
              <w:pStyle w:val="BodyText"/>
              <w:spacing w:before="20" w:after="20"/>
              <w:rPr>
                <w:color w:val="auto"/>
                <w:sz w:val="18"/>
                <w:szCs w:val="18"/>
              </w:rPr>
            </w:pPr>
            <w:r w:rsidRPr="005A7731">
              <w:rPr>
                <w:b/>
                <w:bCs/>
                <w:sz w:val="18"/>
              </w:rPr>
              <w:t>HOSPITAL SERVICES</w:t>
            </w:r>
          </w:p>
        </w:tc>
      </w:tr>
      <w:tr w:rsidR="00D63212" w:rsidTr="00B83BF6">
        <w:trPr>
          <w:gridBefore w:val="3"/>
          <w:wBefore w:w="2302" w:type="dxa"/>
          <w:cantSplit/>
          <w:trHeight w:val="418"/>
          <w:jc w:val="center"/>
        </w:trPr>
        <w:tc>
          <w:tcPr>
            <w:tcW w:w="392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D63212" w:rsidRDefault="00D63212" w:rsidP="00D63212">
            <w:pPr>
              <w:pStyle w:val="Heading4"/>
              <w:spacing w:before="60" w:after="20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Hospital Services</w:t>
            </w:r>
          </w:p>
          <w:p w:rsidR="00D63212" w:rsidRDefault="00D63212" w:rsidP="00D63212">
            <w:pPr>
              <w:spacing w:before="20" w:after="20"/>
              <w:ind w:left="259"/>
              <w:rPr>
                <w:sz w:val="18"/>
              </w:rPr>
            </w:pPr>
            <w:r>
              <w:rPr>
                <w:sz w:val="18"/>
              </w:rPr>
              <w:t>Inpatient</w:t>
            </w:r>
          </w:p>
          <w:p w:rsidR="00D63212" w:rsidRDefault="00D63212" w:rsidP="00D63212">
            <w:pPr>
              <w:spacing w:before="60" w:after="20"/>
              <w:ind w:left="259"/>
              <w:rPr>
                <w:b/>
                <w:sz w:val="18"/>
              </w:rPr>
            </w:pPr>
            <w:r>
              <w:rPr>
                <w:sz w:val="18"/>
              </w:rPr>
              <w:t>Outpatient</w:t>
            </w:r>
          </w:p>
        </w:tc>
        <w:tc>
          <w:tcPr>
            <w:tcW w:w="3330" w:type="dxa"/>
            <w:gridSpan w:val="3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</w:tcPr>
          <w:p w:rsidR="00D63212" w:rsidRPr="00C60479" w:rsidRDefault="00D63212" w:rsidP="00D63212">
            <w:pPr>
              <w:spacing w:before="60" w:after="20"/>
              <w:jc w:val="center"/>
              <w:rPr>
                <w:sz w:val="18"/>
              </w:rPr>
            </w:pPr>
          </w:p>
          <w:p w:rsidR="00D63212" w:rsidRPr="00C60479" w:rsidRDefault="00D63212" w:rsidP="00D63212">
            <w:pPr>
              <w:spacing w:before="20" w:after="20"/>
              <w:jc w:val="center"/>
              <w:rPr>
                <w:sz w:val="18"/>
              </w:rPr>
            </w:pPr>
            <w:r w:rsidRPr="00C60479">
              <w:rPr>
                <w:sz w:val="18"/>
              </w:rPr>
              <w:t>80% after deductible</w:t>
            </w:r>
          </w:p>
          <w:p w:rsidR="00D63212" w:rsidRPr="00C60479" w:rsidRDefault="00D63212" w:rsidP="00D63212">
            <w:pPr>
              <w:spacing w:before="20" w:after="20"/>
              <w:jc w:val="center"/>
              <w:rPr>
                <w:sz w:val="18"/>
              </w:rPr>
            </w:pPr>
            <w:r w:rsidRPr="00C60479">
              <w:rPr>
                <w:sz w:val="18"/>
              </w:rPr>
              <w:t>80% after deductible</w:t>
            </w:r>
          </w:p>
        </w:tc>
        <w:tc>
          <w:tcPr>
            <w:tcW w:w="3153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212" w:rsidRPr="00C60479" w:rsidRDefault="00D63212" w:rsidP="00D63212">
            <w:pPr>
              <w:pStyle w:val="BodyText"/>
              <w:spacing w:before="60" w:after="20"/>
              <w:jc w:val="center"/>
              <w:rPr>
                <w:color w:val="auto"/>
                <w:sz w:val="18"/>
              </w:rPr>
            </w:pPr>
          </w:p>
          <w:p w:rsidR="00D63212" w:rsidRPr="00C60479" w:rsidRDefault="00D63212" w:rsidP="00D63212">
            <w:pPr>
              <w:pStyle w:val="BodyText"/>
              <w:spacing w:before="20" w:after="20"/>
              <w:jc w:val="center"/>
              <w:rPr>
                <w:color w:val="auto"/>
                <w:sz w:val="18"/>
              </w:rPr>
            </w:pPr>
            <w:r w:rsidRPr="00C60479">
              <w:rPr>
                <w:color w:val="auto"/>
                <w:sz w:val="18"/>
              </w:rPr>
              <w:t>60% after deductible</w:t>
            </w:r>
          </w:p>
          <w:p w:rsidR="00D63212" w:rsidRPr="00C60479" w:rsidRDefault="00D63212" w:rsidP="00D63212">
            <w:pPr>
              <w:spacing w:before="20" w:after="20"/>
              <w:jc w:val="center"/>
              <w:rPr>
                <w:sz w:val="18"/>
              </w:rPr>
            </w:pPr>
            <w:r w:rsidRPr="00C60479">
              <w:rPr>
                <w:sz w:val="18"/>
              </w:rPr>
              <w:t>60% after deductible</w:t>
            </w:r>
          </w:p>
        </w:tc>
      </w:tr>
      <w:tr w:rsidR="00D63212" w:rsidTr="00B83BF6">
        <w:trPr>
          <w:gridBefore w:val="3"/>
          <w:wBefore w:w="2302" w:type="dxa"/>
          <w:cantSplit/>
          <w:trHeight w:val="251"/>
          <w:jc w:val="center"/>
        </w:trPr>
        <w:tc>
          <w:tcPr>
            <w:tcW w:w="392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D63212" w:rsidRDefault="00D63212" w:rsidP="00D63212">
            <w:pPr>
              <w:pStyle w:val="Heading4"/>
              <w:spacing w:before="60" w:after="60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Outpatient Surgery</w:t>
            </w:r>
          </w:p>
        </w:tc>
        <w:tc>
          <w:tcPr>
            <w:tcW w:w="3330" w:type="dxa"/>
            <w:gridSpan w:val="3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</w:tcPr>
          <w:p w:rsidR="00D63212" w:rsidRPr="00C60479" w:rsidRDefault="00D63212" w:rsidP="00D63212">
            <w:pPr>
              <w:spacing w:before="60" w:after="60"/>
              <w:jc w:val="center"/>
              <w:rPr>
                <w:sz w:val="18"/>
              </w:rPr>
            </w:pPr>
            <w:r w:rsidRPr="00C60479">
              <w:rPr>
                <w:sz w:val="18"/>
              </w:rPr>
              <w:t>80% after deductible</w:t>
            </w:r>
          </w:p>
        </w:tc>
        <w:tc>
          <w:tcPr>
            <w:tcW w:w="3153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212" w:rsidRPr="00C60479" w:rsidRDefault="00D63212" w:rsidP="00D63212">
            <w:pPr>
              <w:pStyle w:val="BodyText"/>
              <w:spacing w:before="60" w:after="60"/>
              <w:jc w:val="center"/>
              <w:rPr>
                <w:color w:val="auto"/>
                <w:sz w:val="18"/>
              </w:rPr>
            </w:pPr>
            <w:r w:rsidRPr="00C60479">
              <w:rPr>
                <w:color w:val="auto"/>
                <w:sz w:val="18"/>
              </w:rPr>
              <w:t>60% after deductible</w:t>
            </w:r>
          </w:p>
        </w:tc>
      </w:tr>
      <w:tr w:rsidR="00D63212" w:rsidTr="00B83BF6">
        <w:trPr>
          <w:gridBefore w:val="3"/>
          <w:wBefore w:w="2302" w:type="dxa"/>
          <w:trHeight w:val="70"/>
          <w:jc w:val="center"/>
        </w:trPr>
        <w:tc>
          <w:tcPr>
            <w:tcW w:w="392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D63212" w:rsidRDefault="00D63212" w:rsidP="00D63212">
            <w:pPr>
              <w:pStyle w:val="Heading1"/>
              <w:spacing w:before="60" w:after="60"/>
              <w:jc w:val="left"/>
              <w:rPr>
                <w:sz w:val="18"/>
              </w:rPr>
            </w:pPr>
            <w:r>
              <w:rPr>
                <w:sz w:val="18"/>
              </w:rPr>
              <w:t>Pre-admission Testing</w:t>
            </w:r>
          </w:p>
        </w:tc>
        <w:tc>
          <w:tcPr>
            <w:tcW w:w="3330" w:type="dxa"/>
            <w:gridSpan w:val="3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</w:tcPr>
          <w:p w:rsidR="00D63212" w:rsidRPr="00C60479" w:rsidRDefault="00D63212" w:rsidP="00D63212">
            <w:pPr>
              <w:spacing w:before="60" w:after="60"/>
              <w:jc w:val="center"/>
              <w:rPr>
                <w:sz w:val="18"/>
              </w:rPr>
            </w:pPr>
            <w:r w:rsidRPr="00C60479">
              <w:rPr>
                <w:sz w:val="18"/>
              </w:rPr>
              <w:t>80% after deductible</w:t>
            </w:r>
          </w:p>
        </w:tc>
        <w:tc>
          <w:tcPr>
            <w:tcW w:w="3153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63212" w:rsidRPr="00C60479" w:rsidRDefault="00D63212" w:rsidP="00D63212">
            <w:pPr>
              <w:spacing w:before="60" w:after="60"/>
              <w:jc w:val="center"/>
              <w:rPr>
                <w:sz w:val="18"/>
              </w:rPr>
            </w:pPr>
            <w:r w:rsidRPr="00C60479">
              <w:rPr>
                <w:sz w:val="18"/>
              </w:rPr>
              <w:t>60% after deductible</w:t>
            </w:r>
          </w:p>
        </w:tc>
      </w:tr>
      <w:tr w:rsidR="00D63212" w:rsidTr="00A12E43">
        <w:trPr>
          <w:gridBefore w:val="3"/>
          <w:wBefore w:w="2302" w:type="dxa"/>
          <w:cantSplit/>
          <w:trHeight w:val="350"/>
          <w:jc w:val="center"/>
        </w:trPr>
        <w:tc>
          <w:tcPr>
            <w:tcW w:w="392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D63212" w:rsidRDefault="00D63212" w:rsidP="00D63212">
            <w:pPr>
              <w:spacing w:before="60" w:after="60"/>
              <w:rPr>
                <w:b/>
                <w:sz w:val="18"/>
              </w:rPr>
            </w:pPr>
            <w:r>
              <w:rPr>
                <w:b/>
                <w:sz w:val="18"/>
              </w:rPr>
              <w:t>Emergency Room</w:t>
            </w:r>
          </w:p>
        </w:tc>
        <w:tc>
          <w:tcPr>
            <w:tcW w:w="6483" w:type="dxa"/>
            <w:gridSpan w:val="7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D63212" w:rsidRPr="00C60479" w:rsidRDefault="00D63212" w:rsidP="00D63212">
            <w:pPr>
              <w:spacing w:before="60" w:after="60"/>
              <w:jc w:val="center"/>
              <w:rPr>
                <w:sz w:val="18"/>
              </w:rPr>
            </w:pPr>
            <w:r w:rsidRPr="00223D70">
              <w:rPr>
                <w:sz w:val="18"/>
              </w:rPr>
              <w:t>80% after $100 copay and deductible; copay waived if admitted as an inpatient</w:t>
            </w:r>
          </w:p>
        </w:tc>
      </w:tr>
      <w:tr w:rsidR="00D63212" w:rsidTr="00B83BF6">
        <w:trPr>
          <w:gridBefore w:val="3"/>
          <w:wBefore w:w="2302" w:type="dxa"/>
          <w:cantSplit/>
          <w:trHeight w:val="350"/>
          <w:jc w:val="center"/>
        </w:trPr>
        <w:tc>
          <w:tcPr>
            <w:tcW w:w="392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D63212" w:rsidRDefault="00D63212" w:rsidP="00D63212">
            <w:pPr>
              <w:spacing w:before="60" w:after="60"/>
              <w:rPr>
                <w:b/>
                <w:sz w:val="18"/>
              </w:rPr>
            </w:pPr>
            <w:r>
              <w:rPr>
                <w:b/>
                <w:sz w:val="18"/>
              </w:rPr>
              <w:t>Urgent Care</w:t>
            </w:r>
          </w:p>
        </w:tc>
        <w:tc>
          <w:tcPr>
            <w:tcW w:w="3330" w:type="dxa"/>
            <w:gridSpan w:val="3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</w:tcPr>
          <w:p w:rsidR="00D63212" w:rsidRPr="00223D70" w:rsidRDefault="00D63212" w:rsidP="00D63212">
            <w:pPr>
              <w:spacing w:before="60" w:after="20"/>
              <w:jc w:val="center"/>
              <w:rPr>
                <w:sz w:val="18"/>
              </w:rPr>
            </w:pPr>
            <w:r w:rsidRPr="00223D70">
              <w:rPr>
                <w:sz w:val="18"/>
              </w:rPr>
              <w:t>$35 copay</w:t>
            </w:r>
          </w:p>
        </w:tc>
        <w:tc>
          <w:tcPr>
            <w:tcW w:w="3153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212" w:rsidRPr="00223D70" w:rsidRDefault="00D63212" w:rsidP="00D63212">
            <w:pPr>
              <w:pStyle w:val="BodyText"/>
              <w:spacing w:before="20" w:after="20"/>
              <w:jc w:val="center"/>
              <w:rPr>
                <w:sz w:val="18"/>
              </w:rPr>
            </w:pPr>
            <w:r w:rsidRPr="00223D70">
              <w:rPr>
                <w:color w:val="auto"/>
                <w:sz w:val="18"/>
              </w:rPr>
              <w:t>60% after deductible</w:t>
            </w:r>
          </w:p>
        </w:tc>
      </w:tr>
      <w:tr w:rsidR="00D63212" w:rsidTr="00B83BF6">
        <w:trPr>
          <w:gridBefore w:val="3"/>
          <w:wBefore w:w="2302" w:type="dxa"/>
          <w:cantSplit/>
          <w:trHeight w:val="350"/>
          <w:jc w:val="center"/>
        </w:trPr>
        <w:tc>
          <w:tcPr>
            <w:tcW w:w="392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D63212" w:rsidRDefault="00D63212" w:rsidP="00D63212">
            <w:pPr>
              <w:spacing w:before="60" w:after="60"/>
              <w:rPr>
                <w:b/>
                <w:sz w:val="18"/>
              </w:rPr>
            </w:pPr>
            <w:r>
              <w:rPr>
                <w:b/>
                <w:sz w:val="18"/>
              </w:rPr>
              <w:t>Nursery Charges</w:t>
            </w:r>
          </w:p>
        </w:tc>
        <w:tc>
          <w:tcPr>
            <w:tcW w:w="3330" w:type="dxa"/>
            <w:gridSpan w:val="3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</w:tcPr>
          <w:p w:rsidR="00D63212" w:rsidRPr="00C60479" w:rsidRDefault="00D63212" w:rsidP="00D63212">
            <w:pPr>
              <w:spacing w:before="60" w:after="60"/>
              <w:jc w:val="center"/>
              <w:rPr>
                <w:sz w:val="18"/>
              </w:rPr>
            </w:pPr>
            <w:r w:rsidRPr="00C60479">
              <w:rPr>
                <w:sz w:val="18"/>
              </w:rPr>
              <w:t>80% after deductible</w:t>
            </w:r>
          </w:p>
        </w:tc>
        <w:tc>
          <w:tcPr>
            <w:tcW w:w="3153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212" w:rsidRPr="00C60479" w:rsidRDefault="00D63212" w:rsidP="00D63212">
            <w:pPr>
              <w:spacing w:before="60" w:after="60"/>
              <w:jc w:val="center"/>
              <w:rPr>
                <w:sz w:val="18"/>
              </w:rPr>
            </w:pPr>
            <w:r w:rsidRPr="00C60479">
              <w:rPr>
                <w:sz w:val="18"/>
              </w:rPr>
              <w:t>60% after deductible</w:t>
            </w:r>
          </w:p>
        </w:tc>
      </w:tr>
      <w:tr w:rsidR="00D63212" w:rsidTr="005A7731">
        <w:trPr>
          <w:gridBefore w:val="3"/>
          <w:wBefore w:w="2302" w:type="dxa"/>
          <w:trHeight w:val="1061"/>
          <w:jc w:val="center"/>
        </w:trPr>
        <w:tc>
          <w:tcPr>
            <w:tcW w:w="392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D63212" w:rsidRPr="00223D70" w:rsidRDefault="00D63212" w:rsidP="00D63212">
            <w:pPr>
              <w:spacing w:before="60" w:after="20"/>
              <w:rPr>
                <w:b/>
                <w:sz w:val="18"/>
              </w:rPr>
            </w:pPr>
            <w:r w:rsidRPr="00223D70">
              <w:rPr>
                <w:b/>
                <w:sz w:val="18"/>
              </w:rPr>
              <w:t>Pre-certification Penalty</w:t>
            </w:r>
          </w:p>
        </w:tc>
        <w:tc>
          <w:tcPr>
            <w:tcW w:w="3241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</w:tcPr>
          <w:p w:rsidR="00D63212" w:rsidRDefault="00D63212" w:rsidP="00D63212">
            <w:pPr>
              <w:spacing w:before="6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You are required to obtain pre-certification before all hospital admissions (or within two working days following an emergency admission) and for skilled nursing, private duty nursing, and home health care services.  </w:t>
            </w:r>
          </w:p>
          <w:p w:rsidR="00D63212" w:rsidRDefault="00D63212" w:rsidP="00D63212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Utilization Management can be reached at:  800-269-1260.</w:t>
            </w:r>
          </w:p>
          <w:p w:rsidR="00D63212" w:rsidRPr="00AD59D3" w:rsidRDefault="00D63212" w:rsidP="00D63212">
            <w:pPr>
              <w:spacing w:before="20" w:after="6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242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63212" w:rsidRPr="005A7731" w:rsidRDefault="00D63212" w:rsidP="00D63212">
            <w:pPr>
              <w:spacing w:before="60" w:after="20"/>
              <w:jc w:val="center"/>
              <w:rPr>
                <w:sz w:val="18"/>
                <w:szCs w:val="18"/>
              </w:rPr>
            </w:pPr>
            <w:r w:rsidRPr="00C60479">
              <w:rPr>
                <w:sz w:val="18"/>
                <w:szCs w:val="18"/>
              </w:rPr>
              <w:t>You are required to obtain pre-certification before all hospital admissions (or within two working days following an emergency admission) and for skilled nursing, private duty nursing, and home health care services.  If pre-certification is not notified a $</w:t>
            </w:r>
            <w:r>
              <w:rPr>
                <w:sz w:val="18"/>
                <w:szCs w:val="18"/>
              </w:rPr>
              <w:t>2</w:t>
            </w:r>
            <w:r w:rsidRPr="00C60479">
              <w:rPr>
                <w:sz w:val="18"/>
                <w:szCs w:val="18"/>
              </w:rPr>
              <w:t xml:space="preserve">50 </w:t>
            </w:r>
            <w:r w:rsidRPr="005A7731">
              <w:rPr>
                <w:sz w:val="18"/>
                <w:szCs w:val="18"/>
              </w:rPr>
              <w:t xml:space="preserve">additional deductible will be applied.  </w:t>
            </w:r>
          </w:p>
          <w:p w:rsidR="00D63212" w:rsidRDefault="00D63212" w:rsidP="00D63212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5A7731">
              <w:rPr>
                <w:sz w:val="18"/>
                <w:szCs w:val="18"/>
              </w:rPr>
              <w:t>Utilization Management can be reached at: 800-269-1260.</w:t>
            </w:r>
          </w:p>
          <w:p w:rsidR="00A6776B" w:rsidRDefault="00A6776B" w:rsidP="00D63212">
            <w:pPr>
              <w:spacing w:before="20" w:after="20"/>
              <w:jc w:val="center"/>
              <w:rPr>
                <w:sz w:val="18"/>
                <w:szCs w:val="18"/>
              </w:rPr>
            </w:pPr>
          </w:p>
          <w:p w:rsidR="00A6776B" w:rsidRPr="00D63212" w:rsidRDefault="00A6776B" w:rsidP="00D63212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</w:tr>
      <w:tr w:rsidR="00D63212" w:rsidTr="00B83BF6">
        <w:trPr>
          <w:gridBefore w:val="3"/>
          <w:wBefore w:w="2302" w:type="dxa"/>
          <w:trHeight w:val="360"/>
          <w:jc w:val="center"/>
        </w:trPr>
        <w:tc>
          <w:tcPr>
            <w:tcW w:w="10410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D63212" w:rsidRPr="00D17F9D" w:rsidRDefault="00D63212" w:rsidP="00D63212">
            <w:pPr>
              <w:spacing w:before="20" w:after="20"/>
              <w:rPr>
                <w:sz w:val="18"/>
                <w:szCs w:val="18"/>
              </w:rPr>
            </w:pPr>
            <w:r>
              <w:rPr>
                <w:b/>
                <w:bCs/>
                <w:sz w:val="20"/>
              </w:rPr>
              <w:lastRenderedPageBreak/>
              <w:t>WELLNESS BENEFITS</w:t>
            </w:r>
          </w:p>
        </w:tc>
      </w:tr>
      <w:tr w:rsidR="00D63212" w:rsidRPr="005A7731" w:rsidTr="005A7731">
        <w:trPr>
          <w:gridBefore w:val="1"/>
          <w:gridAfter w:val="2"/>
          <w:wBefore w:w="2267" w:type="dxa"/>
          <w:wAfter w:w="37" w:type="dxa"/>
          <w:cantSplit/>
          <w:trHeight w:val="288"/>
          <w:jc w:val="center"/>
        </w:trPr>
        <w:tc>
          <w:tcPr>
            <w:tcW w:w="3926" w:type="dxa"/>
            <w:gridSpan w:val="4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</w:tcPr>
          <w:p w:rsidR="00D63212" w:rsidRDefault="00D63212" w:rsidP="00D63212">
            <w:pPr>
              <w:spacing w:before="60" w:after="20"/>
              <w:rPr>
                <w:b/>
                <w:sz w:val="18"/>
              </w:rPr>
            </w:pPr>
            <w:r>
              <w:rPr>
                <w:b/>
                <w:sz w:val="18"/>
              </w:rPr>
              <w:t>Well Baby Care / Immunizations (to age 5)</w:t>
            </w:r>
          </w:p>
        </w:tc>
        <w:tc>
          <w:tcPr>
            <w:tcW w:w="3330" w:type="dxa"/>
            <w:gridSpan w:val="4"/>
            <w:tcBorders>
              <w:top w:val="single" w:sz="1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63212" w:rsidRPr="005A7731" w:rsidRDefault="00D63212" w:rsidP="00D63212">
            <w:pPr>
              <w:spacing w:before="60" w:after="60"/>
              <w:jc w:val="center"/>
              <w:rPr>
                <w:sz w:val="18"/>
              </w:rPr>
            </w:pPr>
            <w:r w:rsidRPr="005A7731">
              <w:rPr>
                <w:sz w:val="18"/>
              </w:rPr>
              <w:t>100%</w:t>
            </w:r>
          </w:p>
        </w:tc>
        <w:tc>
          <w:tcPr>
            <w:tcW w:w="3152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63212" w:rsidRPr="005A7731" w:rsidRDefault="00D63212" w:rsidP="00D63212">
            <w:pPr>
              <w:spacing w:before="60" w:after="20"/>
              <w:jc w:val="center"/>
              <w:rPr>
                <w:sz w:val="18"/>
              </w:rPr>
            </w:pPr>
            <w:r w:rsidRPr="005A7731">
              <w:rPr>
                <w:sz w:val="18"/>
              </w:rPr>
              <w:t>Not covered</w:t>
            </w:r>
          </w:p>
        </w:tc>
      </w:tr>
      <w:tr w:rsidR="00D63212" w:rsidTr="00B83BF6">
        <w:trPr>
          <w:gridBefore w:val="3"/>
          <w:wBefore w:w="2302" w:type="dxa"/>
          <w:cantSplit/>
          <w:trHeight w:val="233"/>
          <w:jc w:val="center"/>
        </w:trPr>
        <w:tc>
          <w:tcPr>
            <w:tcW w:w="3927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double" w:sz="4" w:space="0" w:color="auto"/>
            </w:tcBorders>
          </w:tcPr>
          <w:p w:rsidR="00D63212" w:rsidRPr="005A7731" w:rsidRDefault="00D63212" w:rsidP="00D63212">
            <w:pPr>
              <w:pStyle w:val="Heading4"/>
              <w:spacing w:before="60" w:after="20"/>
              <w:rPr>
                <w:color w:val="auto"/>
                <w:sz w:val="18"/>
              </w:rPr>
            </w:pPr>
            <w:r w:rsidRPr="005A7731">
              <w:rPr>
                <w:color w:val="auto"/>
                <w:sz w:val="18"/>
              </w:rPr>
              <w:t>Preventive Care</w:t>
            </w:r>
          </w:p>
        </w:tc>
        <w:tc>
          <w:tcPr>
            <w:tcW w:w="3330" w:type="dxa"/>
            <w:gridSpan w:val="3"/>
            <w:tcBorders>
              <w:top w:val="single" w:sz="1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63212" w:rsidRPr="005A7731" w:rsidRDefault="00D63212" w:rsidP="00D63212">
            <w:pPr>
              <w:spacing w:before="60" w:after="60"/>
              <w:jc w:val="center"/>
              <w:rPr>
                <w:sz w:val="18"/>
              </w:rPr>
            </w:pPr>
            <w:r w:rsidRPr="005A7731">
              <w:rPr>
                <w:sz w:val="18"/>
              </w:rPr>
              <w:t>100%</w:t>
            </w:r>
          </w:p>
        </w:tc>
        <w:tc>
          <w:tcPr>
            <w:tcW w:w="3153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D63212" w:rsidRPr="005A7731" w:rsidRDefault="00D63212" w:rsidP="00D63212">
            <w:pPr>
              <w:spacing w:before="60" w:after="20"/>
              <w:jc w:val="center"/>
              <w:rPr>
                <w:sz w:val="18"/>
              </w:rPr>
            </w:pPr>
            <w:r w:rsidRPr="005A7731">
              <w:rPr>
                <w:sz w:val="18"/>
              </w:rPr>
              <w:t>Not covered</w:t>
            </w:r>
          </w:p>
        </w:tc>
      </w:tr>
      <w:tr w:rsidR="00D63212" w:rsidTr="00B83BF6">
        <w:trPr>
          <w:gridBefore w:val="3"/>
          <w:wBefore w:w="2302" w:type="dxa"/>
          <w:cantSplit/>
          <w:trHeight w:val="330"/>
          <w:jc w:val="center"/>
        </w:trPr>
        <w:tc>
          <w:tcPr>
            <w:tcW w:w="392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D63212" w:rsidRPr="005A7731" w:rsidRDefault="00D63212" w:rsidP="00D63212">
            <w:pPr>
              <w:spacing w:before="60" w:after="60"/>
              <w:rPr>
                <w:sz w:val="18"/>
              </w:rPr>
            </w:pPr>
            <w:r w:rsidRPr="005A7731">
              <w:rPr>
                <w:b/>
                <w:bCs/>
                <w:sz w:val="18"/>
              </w:rPr>
              <w:t>Routine Physical Exam</w:t>
            </w:r>
            <w:r w:rsidRPr="005A7731">
              <w:rPr>
                <w:sz w:val="18"/>
              </w:rPr>
              <w:t xml:space="preserve"> </w:t>
            </w:r>
          </w:p>
        </w:tc>
        <w:tc>
          <w:tcPr>
            <w:tcW w:w="3330" w:type="dxa"/>
            <w:gridSpan w:val="3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2" w:space="0" w:color="auto"/>
            </w:tcBorders>
          </w:tcPr>
          <w:p w:rsidR="00D63212" w:rsidRPr="005A7731" w:rsidRDefault="00D63212" w:rsidP="00D63212">
            <w:pPr>
              <w:spacing w:before="60" w:after="60"/>
              <w:jc w:val="center"/>
              <w:rPr>
                <w:sz w:val="18"/>
              </w:rPr>
            </w:pPr>
            <w:r w:rsidRPr="005A7731">
              <w:rPr>
                <w:sz w:val="18"/>
              </w:rPr>
              <w:t>100%</w:t>
            </w:r>
          </w:p>
        </w:tc>
        <w:tc>
          <w:tcPr>
            <w:tcW w:w="3153" w:type="dxa"/>
            <w:gridSpan w:val="4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double" w:sz="4" w:space="0" w:color="auto"/>
            </w:tcBorders>
          </w:tcPr>
          <w:p w:rsidR="00D63212" w:rsidRPr="005A7731" w:rsidRDefault="00D63212" w:rsidP="00D63212">
            <w:pPr>
              <w:spacing w:before="60" w:after="60"/>
              <w:jc w:val="center"/>
              <w:rPr>
                <w:sz w:val="18"/>
              </w:rPr>
            </w:pPr>
            <w:r w:rsidRPr="005A7731">
              <w:rPr>
                <w:sz w:val="18"/>
              </w:rPr>
              <w:t>Not covered</w:t>
            </w:r>
          </w:p>
        </w:tc>
      </w:tr>
      <w:tr w:rsidR="00D63212" w:rsidTr="00B83BF6">
        <w:trPr>
          <w:gridBefore w:val="3"/>
          <w:wBefore w:w="2302" w:type="dxa"/>
          <w:cantSplit/>
          <w:trHeight w:val="360"/>
          <w:jc w:val="center"/>
        </w:trPr>
        <w:tc>
          <w:tcPr>
            <w:tcW w:w="10410" w:type="dxa"/>
            <w:gridSpan w:val="11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D63212" w:rsidRDefault="00D63212" w:rsidP="00D63212">
            <w:pPr>
              <w:spacing w:before="20" w:after="20"/>
              <w:rPr>
                <w:sz w:val="18"/>
              </w:rPr>
            </w:pPr>
            <w:r>
              <w:rPr>
                <w:b/>
                <w:bCs/>
                <w:sz w:val="18"/>
              </w:rPr>
              <w:t>MENTAL HEALTH &amp; SUBSTANCE ABUSE</w:t>
            </w:r>
          </w:p>
        </w:tc>
      </w:tr>
      <w:tr w:rsidR="00D63212" w:rsidTr="00B83BF6">
        <w:trPr>
          <w:gridBefore w:val="3"/>
          <w:wBefore w:w="2302" w:type="dxa"/>
          <w:cantSplit/>
          <w:trHeight w:val="96"/>
          <w:jc w:val="center"/>
        </w:trPr>
        <w:tc>
          <w:tcPr>
            <w:tcW w:w="3927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double" w:sz="4" w:space="0" w:color="auto"/>
            </w:tcBorders>
          </w:tcPr>
          <w:p w:rsidR="00D63212" w:rsidRDefault="00D63212" w:rsidP="00D63212">
            <w:pPr>
              <w:pStyle w:val="Heading4"/>
              <w:spacing w:before="60" w:after="60"/>
              <w:rPr>
                <w:bCs/>
                <w:color w:val="auto"/>
                <w:sz w:val="18"/>
              </w:rPr>
            </w:pPr>
            <w:r>
              <w:rPr>
                <w:bCs/>
                <w:color w:val="auto"/>
                <w:sz w:val="18"/>
              </w:rPr>
              <w:t>Inpatient Hospital</w:t>
            </w:r>
          </w:p>
        </w:tc>
        <w:tc>
          <w:tcPr>
            <w:tcW w:w="3330" w:type="dxa"/>
            <w:gridSpan w:val="3"/>
            <w:tcBorders>
              <w:top w:val="single" w:sz="1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63212" w:rsidRPr="00C60479" w:rsidRDefault="00D63212" w:rsidP="00D63212">
            <w:pPr>
              <w:spacing w:before="60" w:after="60"/>
              <w:jc w:val="center"/>
              <w:rPr>
                <w:sz w:val="18"/>
              </w:rPr>
            </w:pPr>
            <w:r w:rsidRPr="00C60479">
              <w:rPr>
                <w:sz w:val="18"/>
              </w:rPr>
              <w:t>80% after deductible</w:t>
            </w:r>
          </w:p>
        </w:tc>
        <w:tc>
          <w:tcPr>
            <w:tcW w:w="3153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63212" w:rsidRPr="00C60479" w:rsidRDefault="00D63212" w:rsidP="00D63212">
            <w:pPr>
              <w:spacing w:before="60" w:after="60"/>
              <w:jc w:val="center"/>
              <w:rPr>
                <w:sz w:val="18"/>
              </w:rPr>
            </w:pPr>
            <w:r w:rsidRPr="00C60479">
              <w:rPr>
                <w:sz w:val="18"/>
              </w:rPr>
              <w:t>60% after deductible</w:t>
            </w:r>
          </w:p>
        </w:tc>
      </w:tr>
      <w:tr w:rsidR="00D63212" w:rsidTr="00B83BF6">
        <w:trPr>
          <w:gridBefore w:val="3"/>
          <w:wBefore w:w="2302" w:type="dxa"/>
          <w:cantSplit/>
          <w:trHeight w:val="148"/>
          <w:jc w:val="center"/>
        </w:trPr>
        <w:tc>
          <w:tcPr>
            <w:tcW w:w="3927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double" w:sz="4" w:space="0" w:color="auto"/>
            </w:tcBorders>
          </w:tcPr>
          <w:p w:rsidR="00D63212" w:rsidRDefault="00D63212" w:rsidP="00D63212">
            <w:pPr>
              <w:pStyle w:val="Heading5"/>
              <w:spacing w:after="60"/>
              <w:ind w:firstLine="0"/>
              <w:rPr>
                <w:bCs/>
                <w:color w:val="auto"/>
                <w:sz w:val="18"/>
              </w:rPr>
            </w:pPr>
            <w:r>
              <w:rPr>
                <w:bCs/>
                <w:color w:val="auto"/>
                <w:sz w:val="18"/>
              </w:rPr>
              <w:t>Outpatient Hospital</w:t>
            </w:r>
          </w:p>
        </w:tc>
        <w:tc>
          <w:tcPr>
            <w:tcW w:w="3330" w:type="dxa"/>
            <w:gridSpan w:val="3"/>
            <w:tcBorders>
              <w:top w:val="single" w:sz="1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63212" w:rsidRPr="00C60479" w:rsidRDefault="00D63212" w:rsidP="00D63212">
            <w:pPr>
              <w:spacing w:before="60" w:after="60"/>
              <w:jc w:val="center"/>
              <w:rPr>
                <w:sz w:val="18"/>
              </w:rPr>
            </w:pPr>
            <w:r w:rsidRPr="00C60479">
              <w:rPr>
                <w:sz w:val="18"/>
              </w:rPr>
              <w:t>80% after deductible</w:t>
            </w:r>
          </w:p>
        </w:tc>
        <w:tc>
          <w:tcPr>
            <w:tcW w:w="3153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63212" w:rsidRPr="00C60479" w:rsidRDefault="00D63212" w:rsidP="00D63212">
            <w:pPr>
              <w:spacing w:before="60" w:after="60"/>
              <w:jc w:val="center"/>
              <w:rPr>
                <w:sz w:val="18"/>
              </w:rPr>
            </w:pPr>
            <w:r w:rsidRPr="00C60479">
              <w:rPr>
                <w:sz w:val="18"/>
              </w:rPr>
              <w:t>60% after deductible</w:t>
            </w:r>
          </w:p>
        </w:tc>
      </w:tr>
      <w:tr w:rsidR="00D63212" w:rsidTr="00B83BF6">
        <w:trPr>
          <w:gridBefore w:val="3"/>
          <w:wBefore w:w="2302" w:type="dxa"/>
          <w:cantSplit/>
          <w:trHeight w:val="267"/>
          <w:jc w:val="center"/>
        </w:trPr>
        <w:tc>
          <w:tcPr>
            <w:tcW w:w="392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D63212" w:rsidRDefault="00D63212" w:rsidP="00D63212">
            <w:pPr>
              <w:pStyle w:val="Heading6"/>
              <w:spacing w:before="60" w:after="60"/>
              <w:ind w:firstLine="0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Outpatient Doctor’s Office Visit</w:t>
            </w:r>
          </w:p>
        </w:tc>
        <w:tc>
          <w:tcPr>
            <w:tcW w:w="3330" w:type="dxa"/>
            <w:gridSpan w:val="3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2" w:space="0" w:color="auto"/>
            </w:tcBorders>
          </w:tcPr>
          <w:p w:rsidR="00D63212" w:rsidRPr="00C60479" w:rsidRDefault="00D63212" w:rsidP="00D63212">
            <w:pPr>
              <w:spacing w:before="60" w:after="60"/>
              <w:jc w:val="center"/>
              <w:rPr>
                <w:sz w:val="18"/>
              </w:rPr>
            </w:pPr>
            <w:r w:rsidRPr="00C60479">
              <w:rPr>
                <w:sz w:val="18"/>
              </w:rPr>
              <w:t>10</w:t>
            </w:r>
            <w:r w:rsidR="00EE6ABA">
              <w:rPr>
                <w:sz w:val="18"/>
              </w:rPr>
              <w:t>0% after $35</w:t>
            </w:r>
            <w:r w:rsidRPr="00C60479">
              <w:rPr>
                <w:sz w:val="18"/>
              </w:rPr>
              <w:t xml:space="preserve"> copay and deductible</w:t>
            </w:r>
          </w:p>
        </w:tc>
        <w:tc>
          <w:tcPr>
            <w:tcW w:w="3153" w:type="dxa"/>
            <w:gridSpan w:val="4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D63212" w:rsidRPr="00C60479" w:rsidRDefault="00D63212" w:rsidP="00D63212">
            <w:pPr>
              <w:spacing w:before="60" w:after="60"/>
              <w:jc w:val="center"/>
              <w:rPr>
                <w:sz w:val="18"/>
              </w:rPr>
            </w:pPr>
            <w:r w:rsidRPr="00C60479">
              <w:rPr>
                <w:sz w:val="18"/>
              </w:rPr>
              <w:t>60% after deductible</w:t>
            </w:r>
          </w:p>
        </w:tc>
      </w:tr>
      <w:tr w:rsidR="00D63212" w:rsidTr="00B83BF6">
        <w:trPr>
          <w:gridBefore w:val="3"/>
          <w:wBefore w:w="2302" w:type="dxa"/>
          <w:cantSplit/>
          <w:trHeight w:val="360"/>
          <w:jc w:val="center"/>
        </w:trPr>
        <w:tc>
          <w:tcPr>
            <w:tcW w:w="10410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D63212" w:rsidRDefault="00D63212" w:rsidP="00D63212">
            <w:pPr>
              <w:spacing w:before="20" w:after="20"/>
              <w:rPr>
                <w:sz w:val="18"/>
              </w:rPr>
            </w:pPr>
            <w:r>
              <w:rPr>
                <w:b/>
                <w:sz w:val="20"/>
              </w:rPr>
              <w:t>OTHER BENEFITS</w:t>
            </w:r>
          </w:p>
        </w:tc>
      </w:tr>
      <w:tr w:rsidR="00D63212" w:rsidTr="00B83BF6">
        <w:trPr>
          <w:gridBefore w:val="3"/>
          <w:wBefore w:w="2302" w:type="dxa"/>
          <w:cantSplit/>
          <w:trHeight w:val="213"/>
          <w:jc w:val="center"/>
        </w:trPr>
        <w:tc>
          <w:tcPr>
            <w:tcW w:w="3927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double" w:sz="4" w:space="0" w:color="auto"/>
            </w:tcBorders>
          </w:tcPr>
          <w:p w:rsidR="00D63212" w:rsidRPr="00591DE1" w:rsidRDefault="00D63212" w:rsidP="00D63212">
            <w:pPr>
              <w:spacing w:before="60" w:after="20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Physical/Occupational/Speech </w:t>
            </w:r>
            <w:r w:rsidRPr="00591DE1">
              <w:rPr>
                <w:b/>
                <w:sz w:val="18"/>
              </w:rPr>
              <w:t>Therapy</w:t>
            </w:r>
          </w:p>
          <w:p w:rsidR="00D63212" w:rsidRPr="005A7731" w:rsidRDefault="00D63212" w:rsidP="00D63212">
            <w:pPr>
              <w:spacing w:before="60" w:after="20"/>
              <w:rPr>
                <w:sz w:val="18"/>
              </w:rPr>
            </w:pPr>
            <w:r w:rsidRPr="00591DE1">
              <w:rPr>
                <w:sz w:val="18"/>
              </w:rPr>
              <w:t>Max = combined 60-visits/calendar year</w:t>
            </w:r>
          </w:p>
        </w:tc>
        <w:tc>
          <w:tcPr>
            <w:tcW w:w="3330" w:type="dxa"/>
            <w:gridSpan w:val="3"/>
            <w:tcBorders>
              <w:top w:val="single" w:sz="12" w:space="0" w:color="auto"/>
              <w:left w:val="double" w:sz="4" w:space="0" w:color="auto"/>
              <w:bottom w:val="nil"/>
              <w:right w:val="single" w:sz="2" w:space="0" w:color="auto"/>
            </w:tcBorders>
          </w:tcPr>
          <w:p w:rsidR="00D63212" w:rsidRPr="005A7731" w:rsidRDefault="00EE6ABA" w:rsidP="00D63212"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>$7</w:t>
            </w:r>
            <w:r w:rsidR="00D63212" w:rsidRPr="005A7731">
              <w:rPr>
                <w:sz w:val="18"/>
              </w:rPr>
              <w:t>0 copay</w:t>
            </w:r>
          </w:p>
        </w:tc>
        <w:tc>
          <w:tcPr>
            <w:tcW w:w="3153" w:type="dxa"/>
            <w:gridSpan w:val="4"/>
            <w:tcBorders>
              <w:top w:val="single" w:sz="12" w:space="0" w:color="auto"/>
              <w:left w:val="single" w:sz="2" w:space="0" w:color="auto"/>
              <w:bottom w:val="nil"/>
              <w:right w:val="single" w:sz="12" w:space="0" w:color="auto"/>
            </w:tcBorders>
          </w:tcPr>
          <w:p w:rsidR="00D63212" w:rsidRPr="005A7731" w:rsidRDefault="00D63212" w:rsidP="00D63212">
            <w:pPr>
              <w:spacing w:before="60" w:after="60"/>
              <w:jc w:val="center"/>
              <w:rPr>
                <w:sz w:val="18"/>
              </w:rPr>
            </w:pPr>
            <w:r w:rsidRPr="005A7731">
              <w:rPr>
                <w:sz w:val="18"/>
              </w:rPr>
              <w:t>60% after deductible</w:t>
            </w:r>
          </w:p>
        </w:tc>
      </w:tr>
      <w:tr w:rsidR="00D63212" w:rsidTr="00B83BF6">
        <w:trPr>
          <w:gridBefore w:val="3"/>
          <w:wBefore w:w="2302" w:type="dxa"/>
          <w:cantSplit/>
          <w:trHeight w:val="265"/>
          <w:jc w:val="center"/>
        </w:trPr>
        <w:tc>
          <w:tcPr>
            <w:tcW w:w="392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D63212" w:rsidRPr="005A7731" w:rsidRDefault="00D63212" w:rsidP="00D63212">
            <w:pPr>
              <w:spacing w:before="60" w:after="20"/>
              <w:rPr>
                <w:b/>
                <w:sz w:val="18"/>
              </w:rPr>
            </w:pPr>
            <w:r w:rsidRPr="005A7731">
              <w:rPr>
                <w:b/>
                <w:sz w:val="18"/>
              </w:rPr>
              <w:t>Skilled Nursing Facility</w:t>
            </w:r>
          </w:p>
          <w:p w:rsidR="00D63212" w:rsidRPr="005A7731" w:rsidRDefault="00D63212" w:rsidP="00D63212">
            <w:pPr>
              <w:spacing w:before="20" w:after="60"/>
              <w:rPr>
                <w:bCs/>
                <w:sz w:val="18"/>
              </w:rPr>
            </w:pPr>
            <w:r w:rsidRPr="005A7731">
              <w:rPr>
                <w:bCs/>
                <w:sz w:val="18"/>
              </w:rPr>
              <w:t xml:space="preserve">Max = 60 days per member per calendar year, </w:t>
            </w:r>
            <w:r w:rsidRPr="00112DFB">
              <w:rPr>
                <w:bCs/>
                <w:sz w:val="18"/>
              </w:rPr>
              <w:t>prior certification required</w:t>
            </w:r>
          </w:p>
        </w:tc>
        <w:tc>
          <w:tcPr>
            <w:tcW w:w="3330" w:type="dxa"/>
            <w:gridSpan w:val="3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2" w:space="0" w:color="auto"/>
            </w:tcBorders>
          </w:tcPr>
          <w:p w:rsidR="00D63212" w:rsidRPr="005A7731" w:rsidRDefault="00D63212" w:rsidP="00D63212">
            <w:pPr>
              <w:spacing w:before="60" w:after="60"/>
              <w:jc w:val="center"/>
              <w:rPr>
                <w:sz w:val="18"/>
              </w:rPr>
            </w:pPr>
            <w:r w:rsidRPr="005A7731">
              <w:rPr>
                <w:sz w:val="18"/>
              </w:rPr>
              <w:t>80% after deductible</w:t>
            </w:r>
          </w:p>
        </w:tc>
        <w:tc>
          <w:tcPr>
            <w:tcW w:w="3153" w:type="dxa"/>
            <w:gridSpan w:val="4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D63212" w:rsidRPr="005A7731" w:rsidRDefault="00D63212" w:rsidP="00D63212">
            <w:pPr>
              <w:spacing w:before="60" w:after="60"/>
              <w:jc w:val="center"/>
              <w:rPr>
                <w:sz w:val="18"/>
              </w:rPr>
            </w:pPr>
            <w:r w:rsidRPr="005A7731">
              <w:rPr>
                <w:sz w:val="18"/>
              </w:rPr>
              <w:t>60% after deductible</w:t>
            </w:r>
          </w:p>
        </w:tc>
      </w:tr>
      <w:tr w:rsidR="00D63212" w:rsidTr="00B83BF6">
        <w:trPr>
          <w:gridBefore w:val="3"/>
          <w:wBefore w:w="2302" w:type="dxa"/>
          <w:cantSplit/>
          <w:trHeight w:val="265"/>
          <w:jc w:val="center"/>
        </w:trPr>
        <w:tc>
          <w:tcPr>
            <w:tcW w:w="392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D63212" w:rsidRDefault="00D63212" w:rsidP="00D63212">
            <w:pPr>
              <w:spacing w:before="60" w:after="20"/>
              <w:rPr>
                <w:b/>
                <w:sz w:val="18"/>
              </w:rPr>
            </w:pPr>
            <w:r>
              <w:rPr>
                <w:b/>
                <w:sz w:val="18"/>
              </w:rPr>
              <w:t>Home Health Care</w:t>
            </w:r>
          </w:p>
          <w:p w:rsidR="00D63212" w:rsidRDefault="00D63212" w:rsidP="00D63212">
            <w:pPr>
              <w:spacing w:before="20" w:after="60"/>
              <w:rPr>
                <w:bCs/>
                <w:sz w:val="18"/>
              </w:rPr>
            </w:pPr>
            <w:r>
              <w:rPr>
                <w:bCs/>
                <w:sz w:val="18"/>
              </w:rPr>
              <w:t>Must be medically necessary</w:t>
            </w:r>
          </w:p>
        </w:tc>
        <w:tc>
          <w:tcPr>
            <w:tcW w:w="3330" w:type="dxa"/>
            <w:gridSpan w:val="3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2" w:space="0" w:color="auto"/>
            </w:tcBorders>
          </w:tcPr>
          <w:p w:rsidR="00D63212" w:rsidRPr="00C60479" w:rsidRDefault="00D63212" w:rsidP="00D63212">
            <w:pPr>
              <w:spacing w:before="60" w:after="60"/>
              <w:jc w:val="center"/>
              <w:rPr>
                <w:sz w:val="18"/>
              </w:rPr>
            </w:pPr>
            <w:r w:rsidRPr="00C60479">
              <w:rPr>
                <w:sz w:val="18"/>
              </w:rPr>
              <w:t>80% after deductible</w:t>
            </w:r>
          </w:p>
        </w:tc>
        <w:tc>
          <w:tcPr>
            <w:tcW w:w="3153" w:type="dxa"/>
            <w:gridSpan w:val="4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D63212" w:rsidRPr="00C60479" w:rsidRDefault="00D63212" w:rsidP="00D63212">
            <w:pPr>
              <w:spacing w:before="60" w:after="60"/>
              <w:jc w:val="center"/>
              <w:rPr>
                <w:sz w:val="18"/>
              </w:rPr>
            </w:pPr>
            <w:r w:rsidRPr="00C60479">
              <w:rPr>
                <w:sz w:val="18"/>
              </w:rPr>
              <w:t>60% after deductible</w:t>
            </w:r>
          </w:p>
        </w:tc>
      </w:tr>
      <w:tr w:rsidR="00D63212" w:rsidTr="00B83BF6">
        <w:trPr>
          <w:gridBefore w:val="3"/>
          <w:wBefore w:w="2302" w:type="dxa"/>
          <w:cantSplit/>
          <w:trHeight w:val="360"/>
          <w:jc w:val="center"/>
        </w:trPr>
        <w:tc>
          <w:tcPr>
            <w:tcW w:w="10410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D63212" w:rsidRDefault="00D63212" w:rsidP="00D63212">
            <w:pPr>
              <w:spacing w:before="20" w:after="20"/>
              <w:rPr>
                <w:sz w:val="18"/>
              </w:rPr>
            </w:pPr>
            <w:r>
              <w:rPr>
                <w:b/>
                <w:bCs/>
                <w:sz w:val="18"/>
              </w:rPr>
              <w:t>PRESCRIPTION DRUGS</w:t>
            </w:r>
          </w:p>
        </w:tc>
      </w:tr>
      <w:tr w:rsidR="00D63212" w:rsidTr="00B83BF6">
        <w:trPr>
          <w:gridAfter w:val="3"/>
          <w:wAfter w:w="2311" w:type="dxa"/>
          <w:cantSplit/>
          <w:trHeight w:val="75"/>
          <w:jc w:val="center"/>
        </w:trPr>
        <w:tc>
          <w:tcPr>
            <w:tcW w:w="392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:rsidR="00D63212" w:rsidRPr="00223D70" w:rsidRDefault="00D63212" w:rsidP="00D63212">
            <w:pPr>
              <w:spacing w:before="60" w:after="20"/>
              <w:rPr>
                <w:bCs/>
                <w:sz w:val="18"/>
              </w:rPr>
            </w:pPr>
            <w:r w:rsidRPr="00223D70">
              <w:rPr>
                <w:b/>
                <w:sz w:val="18"/>
              </w:rPr>
              <w:t xml:space="preserve">Retail Drugs </w:t>
            </w:r>
            <w:r w:rsidRPr="00223D70">
              <w:rPr>
                <w:bCs/>
                <w:sz w:val="18"/>
              </w:rPr>
              <w:t>(30 day supply)</w:t>
            </w:r>
          </w:p>
          <w:p w:rsidR="00D63212" w:rsidRPr="00223D70" w:rsidRDefault="00D63212" w:rsidP="00D63212">
            <w:pPr>
              <w:tabs>
                <w:tab w:val="left" w:pos="263"/>
                <w:tab w:val="left" w:pos="443"/>
              </w:tabs>
              <w:spacing w:before="20" w:after="20"/>
              <w:rPr>
                <w:bCs/>
                <w:sz w:val="18"/>
              </w:rPr>
            </w:pPr>
            <w:r w:rsidRPr="00223D70">
              <w:rPr>
                <w:b/>
                <w:i/>
                <w:iCs/>
                <w:sz w:val="18"/>
              </w:rPr>
              <w:tab/>
            </w:r>
            <w:r w:rsidRPr="00223D70">
              <w:rPr>
                <w:bCs/>
                <w:sz w:val="18"/>
              </w:rPr>
              <w:t>Generic</w:t>
            </w:r>
          </w:p>
          <w:p w:rsidR="00D63212" w:rsidRPr="00223D70" w:rsidRDefault="00D63212" w:rsidP="00D63212">
            <w:pPr>
              <w:tabs>
                <w:tab w:val="left" w:pos="263"/>
              </w:tabs>
              <w:spacing w:before="20" w:after="20"/>
              <w:rPr>
                <w:bCs/>
                <w:sz w:val="18"/>
              </w:rPr>
            </w:pPr>
            <w:r w:rsidRPr="00223D70">
              <w:rPr>
                <w:bCs/>
                <w:sz w:val="18"/>
              </w:rPr>
              <w:tab/>
              <w:t>Preferred Brand</w:t>
            </w:r>
          </w:p>
          <w:p w:rsidR="00D63212" w:rsidRPr="00223D70" w:rsidRDefault="00D63212" w:rsidP="00D63212">
            <w:pPr>
              <w:tabs>
                <w:tab w:val="left" w:pos="263"/>
              </w:tabs>
              <w:spacing w:before="20" w:after="20"/>
              <w:ind w:left="280"/>
              <w:rPr>
                <w:bCs/>
                <w:sz w:val="18"/>
              </w:rPr>
            </w:pPr>
            <w:r w:rsidRPr="00223D70">
              <w:rPr>
                <w:bCs/>
                <w:sz w:val="18"/>
              </w:rPr>
              <w:t>Non-Preferred Brand</w:t>
            </w:r>
          </w:p>
          <w:p w:rsidR="00D63212" w:rsidRPr="00223D70" w:rsidRDefault="00D63212" w:rsidP="00D63212">
            <w:pPr>
              <w:tabs>
                <w:tab w:val="left" w:pos="263"/>
              </w:tabs>
              <w:spacing w:before="20" w:after="20"/>
              <w:rPr>
                <w:bCs/>
                <w:sz w:val="18"/>
              </w:rPr>
            </w:pPr>
            <w:r w:rsidRPr="00223D70">
              <w:rPr>
                <w:b/>
                <w:bCs/>
                <w:sz w:val="18"/>
              </w:rPr>
              <w:t>Mail Order</w:t>
            </w:r>
            <w:r w:rsidRPr="00223D70">
              <w:rPr>
                <w:bCs/>
                <w:sz w:val="18"/>
              </w:rPr>
              <w:t xml:space="preserve"> (90 day supply)</w:t>
            </w:r>
          </w:p>
          <w:p w:rsidR="00D63212" w:rsidRPr="00223D70" w:rsidRDefault="00D63212" w:rsidP="00D63212">
            <w:pPr>
              <w:tabs>
                <w:tab w:val="left" w:pos="263"/>
                <w:tab w:val="left" w:pos="443"/>
              </w:tabs>
              <w:spacing w:before="20" w:after="20"/>
              <w:rPr>
                <w:bCs/>
                <w:sz w:val="18"/>
              </w:rPr>
            </w:pPr>
            <w:r w:rsidRPr="00223D70">
              <w:rPr>
                <w:bCs/>
                <w:sz w:val="18"/>
              </w:rPr>
              <w:t xml:space="preserve">     Generic</w:t>
            </w:r>
          </w:p>
          <w:p w:rsidR="00D63212" w:rsidRPr="00223D70" w:rsidRDefault="00D63212" w:rsidP="00D63212">
            <w:pPr>
              <w:tabs>
                <w:tab w:val="left" w:pos="263"/>
              </w:tabs>
              <w:spacing w:before="20" w:after="20"/>
              <w:rPr>
                <w:bCs/>
                <w:sz w:val="18"/>
              </w:rPr>
            </w:pPr>
            <w:r w:rsidRPr="00223D70">
              <w:rPr>
                <w:bCs/>
                <w:sz w:val="18"/>
              </w:rPr>
              <w:tab/>
              <w:t>Preferred Brand</w:t>
            </w:r>
          </w:p>
          <w:p w:rsidR="00D63212" w:rsidRDefault="00D63212" w:rsidP="00D63212">
            <w:pPr>
              <w:tabs>
                <w:tab w:val="left" w:pos="263"/>
              </w:tabs>
              <w:spacing w:before="20" w:after="20"/>
              <w:ind w:left="280"/>
              <w:rPr>
                <w:bCs/>
                <w:sz w:val="18"/>
              </w:rPr>
            </w:pPr>
            <w:r w:rsidRPr="00223D70">
              <w:rPr>
                <w:bCs/>
                <w:sz w:val="18"/>
              </w:rPr>
              <w:t>Non-Preferred Brand</w:t>
            </w:r>
          </w:p>
          <w:p w:rsidR="00EE6ABA" w:rsidRPr="00223D70" w:rsidRDefault="00063584" w:rsidP="00EE6ABA">
            <w:pPr>
              <w:tabs>
                <w:tab w:val="left" w:pos="263"/>
              </w:tabs>
              <w:spacing w:before="20" w:after="20"/>
              <w:rPr>
                <w:bCs/>
                <w:sz w:val="18"/>
              </w:rPr>
            </w:pPr>
            <w:r>
              <w:rPr>
                <w:b/>
                <w:bCs/>
                <w:sz w:val="18"/>
              </w:rPr>
              <w:t>Specialty</w:t>
            </w:r>
          </w:p>
          <w:p w:rsidR="00EE6ABA" w:rsidRPr="00223D70" w:rsidRDefault="00EE6ABA" w:rsidP="00EE6ABA">
            <w:pPr>
              <w:tabs>
                <w:tab w:val="left" w:pos="263"/>
              </w:tabs>
              <w:spacing w:before="20" w:after="20"/>
              <w:rPr>
                <w:bCs/>
                <w:sz w:val="18"/>
              </w:rPr>
            </w:pPr>
            <w:r w:rsidRPr="00223D70">
              <w:rPr>
                <w:bCs/>
                <w:sz w:val="18"/>
              </w:rPr>
              <w:tab/>
              <w:t>Preferred Brand</w:t>
            </w:r>
          </w:p>
          <w:p w:rsidR="00EE6ABA" w:rsidRPr="00223D70" w:rsidRDefault="00EE6ABA" w:rsidP="00EE6ABA">
            <w:pPr>
              <w:tabs>
                <w:tab w:val="left" w:pos="263"/>
              </w:tabs>
              <w:spacing w:before="20" w:after="20"/>
              <w:ind w:left="280"/>
              <w:rPr>
                <w:bCs/>
                <w:sz w:val="18"/>
              </w:rPr>
            </w:pPr>
            <w:r w:rsidRPr="00223D70">
              <w:rPr>
                <w:bCs/>
                <w:sz w:val="18"/>
              </w:rPr>
              <w:t>Non-Preferred Brand</w:t>
            </w:r>
          </w:p>
          <w:p w:rsidR="00EE6ABA" w:rsidRPr="00223D70" w:rsidRDefault="00EE6ABA" w:rsidP="00EE6ABA">
            <w:pPr>
              <w:tabs>
                <w:tab w:val="left" w:pos="263"/>
              </w:tabs>
              <w:spacing w:before="20" w:after="20"/>
              <w:rPr>
                <w:bCs/>
                <w:sz w:val="18"/>
              </w:rPr>
            </w:pPr>
          </w:p>
          <w:p w:rsidR="00D63212" w:rsidRPr="00223D70" w:rsidRDefault="00D63212" w:rsidP="00D63212">
            <w:pPr>
              <w:tabs>
                <w:tab w:val="left" w:pos="263"/>
                <w:tab w:val="left" w:pos="443"/>
              </w:tabs>
              <w:spacing w:before="20" w:after="20"/>
              <w:rPr>
                <w:b/>
                <w:i/>
                <w:iCs/>
                <w:sz w:val="18"/>
              </w:rPr>
            </w:pPr>
          </w:p>
        </w:tc>
        <w:tc>
          <w:tcPr>
            <w:tcW w:w="647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63212" w:rsidRPr="00223D70" w:rsidRDefault="00D63212" w:rsidP="00D63212">
            <w:pPr>
              <w:tabs>
                <w:tab w:val="left" w:pos="263"/>
                <w:tab w:val="left" w:pos="443"/>
              </w:tabs>
              <w:spacing w:before="60" w:after="20"/>
              <w:rPr>
                <w:sz w:val="18"/>
              </w:rPr>
            </w:pPr>
            <w:r w:rsidRPr="00223D70">
              <w:rPr>
                <w:b/>
                <w:i/>
                <w:iCs/>
                <w:sz w:val="18"/>
              </w:rPr>
              <w:tab/>
            </w:r>
          </w:p>
          <w:p w:rsidR="00D63212" w:rsidRPr="00223D70" w:rsidRDefault="00D63212" w:rsidP="00D63212">
            <w:pPr>
              <w:spacing w:before="20" w:after="20"/>
              <w:jc w:val="center"/>
              <w:rPr>
                <w:sz w:val="18"/>
              </w:rPr>
            </w:pPr>
            <w:r>
              <w:rPr>
                <w:sz w:val="18"/>
              </w:rPr>
              <w:t>$10</w:t>
            </w:r>
          </w:p>
          <w:p w:rsidR="00D63212" w:rsidRPr="00223D70" w:rsidRDefault="00EE6ABA" w:rsidP="00D63212">
            <w:pPr>
              <w:spacing w:before="20" w:after="20"/>
              <w:jc w:val="center"/>
              <w:rPr>
                <w:sz w:val="18"/>
              </w:rPr>
            </w:pPr>
            <w:r>
              <w:rPr>
                <w:sz w:val="18"/>
              </w:rPr>
              <w:t>$50</w:t>
            </w:r>
          </w:p>
          <w:p w:rsidR="00D63212" w:rsidRPr="00223D70" w:rsidRDefault="00EE6ABA" w:rsidP="00D63212">
            <w:pPr>
              <w:spacing w:before="20" w:after="20"/>
              <w:jc w:val="center"/>
              <w:rPr>
                <w:sz w:val="18"/>
              </w:rPr>
            </w:pPr>
            <w:r>
              <w:rPr>
                <w:sz w:val="18"/>
              </w:rPr>
              <w:t>$100</w:t>
            </w:r>
          </w:p>
          <w:p w:rsidR="00D63212" w:rsidRPr="00223D70" w:rsidRDefault="00D63212" w:rsidP="00D63212">
            <w:pPr>
              <w:spacing w:before="20" w:after="20"/>
              <w:jc w:val="center"/>
              <w:rPr>
                <w:sz w:val="18"/>
              </w:rPr>
            </w:pPr>
          </w:p>
          <w:p w:rsidR="00D63212" w:rsidRPr="00223D70" w:rsidRDefault="00D63212" w:rsidP="00D63212">
            <w:pPr>
              <w:spacing w:before="20" w:after="20"/>
              <w:jc w:val="center"/>
              <w:rPr>
                <w:sz w:val="18"/>
              </w:rPr>
            </w:pPr>
            <w:r>
              <w:rPr>
                <w:sz w:val="18"/>
              </w:rPr>
              <w:t>$20</w:t>
            </w:r>
          </w:p>
          <w:p w:rsidR="00D63212" w:rsidRPr="00223D70" w:rsidRDefault="00D63212" w:rsidP="00D63212">
            <w:pPr>
              <w:spacing w:before="20" w:after="20"/>
              <w:jc w:val="center"/>
              <w:rPr>
                <w:sz w:val="18"/>
              </w:rPr>
            </w:pPr>
            <w:r w:rsidRPr="00223D70">
              <w:rPr>
                <w:sz w:val="18"/>
              </w:rPr>
              <w:t>$</w:t>
            </w:r>
            <w:r w:rsidR="00EE6ABA">
              <w:rPr>
                <w:sz w:val="18"/>
              </w:rPr>
              <w:t>10</w:t>
            </w:r>
            <w:r>
              <w:rPr>
                <w:sz w:val="18"/>
              </w:rPr>
              <w:t>0</w:t>
            </w:r>
          </w:p>
          <w:p w:rsidR="00D63212" w:rsidRPr="00223D70" w:rsidRDefault="00D63212" w:rsidP="00D63212">
            <w:pPr>
              <w:spacing w:before="20" w:after="20"/>
              <w:jc w:val="center"/>
              <w:rPr>
                <w:sz w:val="18"/>
              </w:rPr>
            </w:pPr>
            <w:r w:rsidRPr="00223D70">
              <w:rPr>
                <w:sz w:val="18"/>
              </w:rPr>
              <w:t>$</w:t>
            </w:r>
            <w:r w:rsidR="00EE6ABA">
              <w:rPr>
                <w:sz w:val="18"/>
              </w:rPr>
              <w:t>20</w:t>
            </w:r>
            <w:r>
              <w:rPr>
                <w:sz w:val="18"/>
              </w:rPr>
              <w:t>0</w:t>
            </w:r>
          </w:p>
          <w:p w:rsidR="00EE6ABA" w:rsidRDefault="00EE6ABA" w:rsidP="00D63212">
            <w:pPr>
              <w:spacing w:before="20" w:after="60"/>
              <w:jc w:val="center"/>
              <w:rPr>
                <w:sz w:val="18"/>
              </w:rPr>
            </w:pPr>
          </w:p>
          <w:p w:rsidR="00EE6ABA" w:rsidRPr="00223D70" w:rsidRDefault="00EE6ABA" w:rsidP="00EE6ABA">
            <w:pPr>
              <w:spacing w:before="20" w:after="20"/>
              <w:jc w:val="center"/>
              <w:rPr>
                <w:sz w:val="18"/>
              </w:rPr>
            </w:pPr>
            <w:r>
              <w:rPr>
                <w:sz w:val="18"/>
              </w:rPr>
              <w:t>20% to a maximum of $200</w:t>
            </w:r>
          </w:p>
          <w:p w:rsidR="00EE6ABA" w:rsidRPr="00223D70" w:rsidRDefault="00EE6ABA" w:rsidP="00EE6ABA">
            <w:pPr>
              <w:spacing w:before="20" w:after="20"/>
              <w:jc w:val="center"/>
              <w:rPr>
                <w:sz w:val="18"/>
              </w:rPr>
            </w:pPr>
            <w:r>
              <w:rPr>
                <w:sz w:val="18"/>
              </w:rPr>
              <w:t>50% to a maximum of $400</w:t>
            </w:r>
          </w:p>
          <w:p w:rsidR="00EE6ABA" w:rsidRDefault="00EE6ABA" w:rsidP="00D63212">
            <w:pPr>
              <w:spacing w:before="20" w:after="60"/>
              <w:jc w:val="center"/>
              <w:rPr>
                <w:sz w:val="18"/>
              </w:rPr>
            </w:pPr>
          </w:p>
          <w:p w:rsidR="00D63212" w:rsidRPr="00223D70" w:rsidRDefault="00D63212" w:rsidP="00D63212">
            <w:pPr>
              <w:spacing w:before="20" w:after="60"/>
              <w:jc w:val="center"/>
              <w:rPr>
                <w:sz w:val="18"/>
              </w:rPr>
            </w:pPr>
            <w:r w:rsidRPr="00C60479">
              <w:rPr>
                <w:sz w:val="18"/>
              </w:rPr>
              <w:t>NOTE:  a 90-day supply may be purchased, but the 90-day supply will be assessed 2 dispensing fees and the cost will be based on the cost of the medication.  An in-network pharmacy must be used.</w:t>
            </w:r>
          </w:p>
        </w:tc>
      </w:tr>
    </w:tbl>
    <w:p w:rsidR="00704652" w:rsidRDefault="00704652" w:rsidP="00543075">
      <w:pPr>
        <w:pStyle w:val="EnvelopeReturn"/>
        <w:tabs>
          <w:tab w:val="left" w:pos="450"/>
        </w:tabs>
        <w:ind w:left="450"/>
      </w:pPr>
    </w:p>
    <w:sectPr w:rsidR="00704652" w:rsidSect="00960D1F">
      <w:footerReference w:type="default" r:id="rId8"/>
      <w:type w:val="continuous"/>
      <w:pgSz w:w="12240" w:h="15840" w:code="1"/>
      <w:pgMar w:top="720" w:right="432" w:bottom="1152" w:left="432" w:header="0" w:footer="720" w:gutter="0"/>
      <w:paperSrc w:first="1" w:other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70A4" w:rsidRDefault="00D570A4" w:rsidP="00B54378">
      <w:r>
        <w:separator/>
      </w:r>
    </w:p>
  </w:endnote>
  <w:endnote w:type="continuationSeparator" w:id="0">
    <w:p w:rsidR="00D570A4" w:rsidRDefault="00D570A4" w:rsidP="00B543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uerBodni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BernhardMod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25E" w:rsidRDefault="00F3125E" w:rsidP="001316FE">
    <w:pPr>
      <w:pStyle w:val="Footer"/>
      <w:tabs>
        <w:tab w:val="right" w:pos="10890"/>
      </w:tabs>
      <w:ind w:left="450"/>
      <w:rPr>
        <w:sz w:val="18"/>
      </w:rPr>
    </w:pPr>
    <w:r>
      <w:rPr>
        <w:b/>
        <w:bCs/>
        <w:i/>
        <w:iCs/>
        <w:sz w:val="18"/>
      </w:rPr>
      <w:t>Please Refer to your Summary Plan Description for Further Details</w:t>
    </w:r>
    <w:r>
      <w:rPr>
        <w:b/>
        <w:bCs/>
        <w:i/>
        <w:iCs/>
        <w:sz w:val="18"/>
      </w:rPr>
      <w:tab/>
    </w:r>
    <w:r>
      <w:rPr>
        <w:b/>
        <w:bCs/>
        <w:i/>
        <w:iCs/>
        <w:sz w:val="18"/>
      </w:rPr>
      <w:tab/>
    </w:r>
    <w:r w:rsidR="00D63212">
      <w:rPr>
        <w:sz w:val="18"/>
      </w:rPr>
      <w:t>0</w:t>
    </w:r>
    <w:r w:rsidR="00C035EE">
      <w:rPr>
        <w:sz w:val="18"/>
      </w:rPr>
      <w:t>3</w:t>
    </w:r>
    <w:r w:rsidR="00D63212">
      <w:rPr>
        <w:sz w:val="18"/>
      </w:rPr>
      <w:t>/01/2017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70A4" w:rsidRDefault="00D570A4" w:rsidP="00B54378">
      <w:r>
        <w:separator/>
      </w:r>
    </w:p>
  </w:footnote>
  <w:footnote w:type="continuationSeparator" w:id="0">
    <w:p w:rsidR="00D570A4" w:rsidRDefault="00D570A4" w:rsidP="00B543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B025AE"/>
    <w:multiLevelType w:val="singleLevel"/>
    <w:tmpl w:val="95822E68"/>
    <w:lvl w:ilvl="0">
      <w:start w:val="48"/>
      <w:numFmt w:val="bullet"/>
      <w:lvlText w:val=""/>
      <w:lvlJc w:val="left"/>
      <w:pPr>
        <w:tabs>
          <w:tab w:val="num" w:pos="450"/>
        </w:tabs>
        <w:ind w:left="450" w:hanging="450"/>
      </w:pPr>
      <w:rPr>
        <w:rFonts w:ascii="Symbol" w:hAnsi="Symbol" w:hint="default"/>
      </w:rPr>
    </w:lvl>
  </w:abstractNum>
  <w:abstractNum w:abstractNumId="1">
    <w:nsid w:val="5F16153F"/>
    <w:multiLevelType w:val="hybridMultilevel"/>
    <w:tmpl w:val="3BF20942"/>
    <w:lvl w:ilvl="0" w:tplc="6D8C0168">
      <w:start w:val="2008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67462E76"/>
    <w:multiLevelType w:val="singleLevel"/>
    <w:tmpl w:val="4D88D2C0"/>
    <w:lvl w:ilvl="0">
      <w:start w:val="1"/>
      <w:numFmt w:val="bullet"/>
      <w:lvlText w:val=""/>
      <w:lvlJc w:val="left"/>
      <w:pPr>
        <w:tabs>
          <w:tab w:val="num" w:pos="450"/>
        </w:tabs>
        <w:ind w:left="450" w:hanging="45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7387"/>
    <w:rsid w:val="00032062"/>
    <w:rsid w:val="00063584"/>
    <w:rsid w:val="00081474"/>
    <w:rsid w:val="00087D2B"/>
    <w:rsid w:val="000943A6"/>
    <w:rsid w:val="00106476"/>
    <w:rsid w:val="001316FE"/>
    <w:rsid w:val="001513F2"/>
    <w:rsid w:val="00173076"/>
    <w:rsid w:val="001B038B"/>
    <w:rsid w:val="00223D70"/>
    <w:rsid w:val="002340F9"/>
    <w:rsid w:val="0024567F"/>
    <w:rsid w:val="00253E7F"/>
    <w:rsid w:val="0029260A"/>
    <w:rsid w:val="00324A9F"/>
    <w:rsid w:val="00327C2F"/>
    <w:rsid w:val="0033747A"/>
    <w:rsid w:val="003809AB"/>
    <w:rsid w:val="003A25C1"/>
    <w:rsid w:val="003A3CF2"/>
    <w:rsid w:val="003C561B"/>
    <w:rsid w:val="003D0F04"/>
    <w:rsid w:val="003D1175"/>
    <w:rsid w:val="003F3B5B"/>
    <w:rsid w:val="004602EF"/>
    <w:rsid w:val="00472F17"/>
    <w:rsid w:val="004750EE"/>
    <w:rsid w:val="0048393F"/>
    <w:rsid w:val="0049033C"/>
    <w:rsid w:val="00490907"/>
    <w:rsid w:val="00494AE8"/>
    <w:rsid w:val="004A13C2"/>
    <w:rsid w:val="004A6779"/>
    <w:rsid w:val="004C7387"/>
    <w:rsid w:val="00536FFF"/>
    <w:rsid w:val="00543075"/>
    <w:rsid w:val="00564EDE"/>
    <w:rsid w:val="005A7731"/>
    <w:rsid w:val="00601AF4"/>
    <w:rsid w:val="00704652"/>
    <w:rsid w:val="007C719E"/>
    <w:rsid w:val="007E13E2"/>
    <w:rsid w:val="008B1266"/>
    <w:rsid w:val="008C40F6"/>
    <w:rsid w:val="008D66B4"/>
    <w:rsid w:val="008F294E"/>
    <w:rsid w:val="009046E9"/>
    <w:rsid w:val="00942052"/>
    <w:rsid w:val="00954A86"/>
    <w:rsid w:val="00960D1F"/>
    <w:rsid w:val="00991771"/>
    <w:rsid w:val="009A2ECA"/>
    <w:rsid w:val="009A5FA9"/>
    <w:rsid w:val="00A12E43"/>
    <w:rsid w:val="00A62649"/>
    <w:rsid w:val="00A6776B"/>
    <w:rsid w:val="00AA3D26"/>
    <w:rsid w:val="00AD59D3"/>
    <w:rsid w:val="00AF5DCA"/>
    <w:rsid w:val="00B54378"/>
    <w:rsid w:val="00B6061B"/>
    <w:rsid w:val="00B62B80"/>
    <w:rsid w:val="00B83BF6"/>
    <w:rsid w:val="00B93A00"/>
    <w:rsid w:val="00B96C74"/>
    <w:rsid w:val="00C035EE"/>
    <w:rsid w:val="00C10F43"/>
    <w:rsid w:val="00C60479"/>
    <w:rsid w:val="00C96BFA"/>
    <w:rsid w:val="00CC75C0"/>
    <w:rsid w:val="00CE5A2B"/>
    <w:rsid w:val="00D020D0"/>
    <w:rsid w:val="00D0560A"/>
    <w:rsid w:val="00D067FD"/>
    <w:rsid w:val="00D17F9D"/>
    <w:rsid w:val="00D21C93"/>
    <w:rsid w:val="00D47D97"/>
    <w:rsid w:val="00D570A4"/>
    <w:rsid w:val="00D63212"/>
    <w:rsid w:val="00D920E9"/>
    <w:rsid w:val="00D96ED8"/>
    <w:rsid w:val="00DA645C"/>
    <w:rsid w:val="00DE28BF"/>
    <w:rsid w:val="00E02121"/>
    <w:rsid w:val="00E13661"/>
    <w:rsid w:val="00E71EF8"/>
    <w:rsid w:val="00EA7FFC"/>
    <w:rsid w:val="00EB5FAD"/>
    <w:rsid w:val="00EE6ABA"/>
    <w:rsid w:val="00F1769E"/>
    <w:rsid w:val="00F3125E"/>
    <w:rsid w:val="00F4557A"/>
    <w:rsid w:val="00FD1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D1F"/>
    <w:rPr>
      <w:sz w:val="24"/>
    </w:rPr>
  </w:style>
  <w:style w:type="paragraph" w:styleId="Heading1">
    <w:name w:val="heading 1"/>
    <w:basedOn w:val="Normal"/>
    <w:next w:val="Normal"/>
    <w:qFormat/>
    <w:rsid w:val="00960D1F"/>
    <w:pPr>
      <w:keepNext/>
      <w:jc w:val="center"/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rsid w:val="00960D1F"/>
    <w:pPr>
      <w:keepNext/>
      <w:spacing w:after="60"/>
      <w:ind w:left="720" w:hanging="360"/>
      <w:outlineLvl w:val="1"/>
    </w:pPr>
    <w:rPr>
      <w:b/>
      <w:color w:val="000000"/>
      <w:sz w:val="18"/>
    </w:rPr>
  </w:style>
  <w:style w:type="paragraph" w:styleId="Heading3">
    <w:name w:val="heading 3"/>
    <w:basedOn w:val="Normal"/>
    <w:next w:val="Normal"/>
    <w:qFormat/>
    <w:rsid w:val="00960D1F"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960D1F"/>
    <w:pPr>
      <w:keepNext/>
      <w:outlineLvl w:val="3"/>
    </w:pPr>
    <w:rPr>
      <w:b/>
      <w:color w:val="000000"/>
      <w:sz w:val="20"/>
    </w:rPr>
  </w:style>
  <w:style w:type="paragraph" w:styleId="Heading5">
    <w:name w:val="heading 5"/>
    <w:basedOn w:val="Normal"/>
    <w:next w:val="Normal"/>
    <w:qFormat/>
    <w:rsid w:val="00960D1F"/>
    <w:pPr>
      <w:keepNext/>
      <w:spacing w:before="60"/>
      <w:ind w:firstLine="270"/>
      <w:outlineLvl w:val="4"/>
    </w:pPr>
    <w:rPr>
      <w:b/>
      <w:color w:val="000000"/>
      <w:sz w:val="20"/>
    </w:rPr>
  </w:style>
  <w:style w:type="paragraph" w:styleId="Heading6">
    <w:name w:val="heading 6"/>
    <w:basedOn w:val="Normal"/>
    <w:next w:val="Normal"/>
    <w:qFormat/>
    <w:rsid w:val="00960D1F"/>
    <w:pPr>
      <w:keepNext/>
      <w:ind w:firstLine="274"/>
      <w:outlineLvl w:val="5"/>
    </w:pPr>
    <w:rPr>
      <w:b/>
      <w:color w:val="000000"/>
      <w:sz w:val="20"/>
    </w:rPr>
  </w:style>
  <w:style w:type="paragraph" w:styleId="Heading7">
    <w:name w:val="heading 7"/>
    <w:basedOn w:val="Normal"/>
    <w:next w:val="Normal"/>
    <w:qFormat/>
    <w:rsid w:val="00960D1F"/>
    <w:pPr>
      <w:keepNext/>
      <w:spacing w:before="60" w:after="60"/>
      <w:jc w:val="center"/>
      <w:outlineLvl w:val="6"/>
    </w:pPr>
    <w:rPr>
      <w:i/>
      <w:color w:val="000000"/>
      <w:sz w:val="20"/>
    </w:rPr>
  </w:style>
  <w:style w:type="paragraph" w:styleId="Heading8">
    <w:name w:val="heading 8"/>
    <w:basedOn w:val="Normal"/>
    <w:next w:val="Normal"/>
    <w:qFormat/>
    <w:rsid w:val="00960D1F"/>
    <w:pPr>
      <w:keepNext/>
      <w:ind w:firstLine="270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rsid w:val="00960D1F"/>
    <w:pPr>
      <w:keepNext/>
      <w:ind w:firstLine="252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960D1F"/>
    <w:pPr>
      <w:framePr w:w="7920" w:h="1980" w:hRule="exact" w:hSpace="180" w:wrap="auto" w:hAnchor="page" w:xAlign="center" w:yAlign="bottom"/>
      <w:ind w:left="2880"/>
    </w:pPr>
    <w:rPr>
      <w:rFonts w:ascii="BauerBodni BT" w:hAnsi="BauerBodni BT"/>
    </w:rPr>
  </w:style>
  <w:style w:type="paragraph" w:styleId="EnvelopeReturn">
    <w:name w:val="envelope return"/>
    <w:basedOn w:val="Normal"/>
    <w:rsid w:val="00960D1F"/>
    <w:rPr>
      <w:rFonts w:ascii="BernhardMod BT" w:hAnsi="BernhardMod BT"/>
    </w:rPr>
  </w:style>
  <w:style w:type="paragraph" w:styleId="BodyText">
    <w:name w:val="Body Text"/>
    <w:basedOn w:val="Normal"/>
    <w:rsid w:val="00960D1F"/>
    <w:rPr>
      <w:color w:val="000000"/>
      <w:sz w:val="20"/>
    </w:rPr>
  </w:style>
  <w:style w:type="paragraph" w:styleId="BodyText2">
    <w:name w:val="Body Text 2"/>
    <w:basedOn w:val="Normal"/>
    <w:rsid w:val="00960D1F"/>
    <w:pPr>
      <w:spacing w:before="60"/>
      <w:jc w:val="center"/>
    </w:pPr>
    <w:rPr>
      <w:b/>
      <w:color w:val="FFFFFF"/>
    </w:rPr>
  </w:style>
  <w:style w:type="paragraph" w:styleId="BodyText3">
    <w:name w:val="Body Text 3"/>
    <w:basedOn w:val="Normal"/>
    <w:rsid w:val="00960D1F"/>
    <w:pPr>
      <w:spacing w:before="60"/>
    </w:pPr>
    <w:rPr>
      <w:b/>
      <w:color w:val="000000"/>
      <w:sz w:val="20"/>
    </w:rPr>
  </w:style>
  <w:style w:type="paragraph" w:styleId="Header">
    <w:name w:val="header"/>
    <w:basedOn w:val="Normal"/>
    <w:rsid w:val="00960D1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60D1F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rsid w:val="00960D1F"/>
    <w:pPr>
      <w:ind w:left="-108" w:right="-108"/>
      <w:jc w:val="center"/>
    </w:pPr>
    <w:rPr>
      <w:color w:val="000000"/>
      <w:sz w:val="20"/>
    </w:rPr>
  </w:style>
  <w:style w:type="paragraph" w:styleId="Caption">
    <w:name w:val="caption"/>
    <w:basedOn w:val="Normal"/>
    <w:next w:val="Normal"/>
    <w:qFormat/>
    <w:rsid w:val="00960D1F"/>
    <w:pPr>
      <w:jc w:val="center"/>
    </w:pPr>
    <w:rPr>
      <w:b/>
      <w:color w:val="000000"/>
      <w:sz w:val="20"/>
    </w:rPr>
  </w:style>
  <w:style w:type="character" w:styleId="Hyperlink">
    <w:name w:val="Hyperlink"/>
    <w:rsid w:val="00960D1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6B872-7E24-41C4-95A9-FCE24FCD6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BENEFITS AT A GLANCE</vt:lpstr>
    </vt:vector>
  </TitlesOfParts>
  <Company>REED-RAMSEY, INC.</Company>
  <LinksUpToDate>false</LinksUpToDate>
  <CharactersWithSpaces>3141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BENEFITS AT A GLANCE</dc:title>
  <dc:creator>REED-RAMSEY, INC.</dc:creator>
  <cp:lastModifiedBy>Tricia Barry</cp:lastModifiedBy>
  <cp:revision>3</cp:revision>
  <cp:lastPrinted>2014-04-24T18:21:00Z</cp:lastPrinted>
  <dcterms:created xsi:type="dcterms:W3CDTF">2017-02-24T16:30:00Z</dcterms:created>
  <dcterms:modified xsi:type="dcterms:W3CDTF">2017-02-24T16:30:00Z</dcterms:modified>
</cp:coreProperties>
</file>