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2" w:rsidRDefault="004A13C2" w:rsidP="00D63212">
      <w:pPr>
        <w:pStyle w:val="EnvelopeReturn"/>
        <w:jc w:val="center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sz w:val="40"/>
        </w:rPr>
        <w:t xml:space="preserve">MDA </w:t>
      </w:r>
      <w:r w:rsidR="00253E7F">
        <w:rPr>
          <w:rFonts w:ascii="Times New Roman" w:hAnsi="Times New Roman"/>
          <w:b/>
          <w:smallCaps/>
          <w:sz w:val="40"/>
        </w:rPr>
        <w:t>Insurance</w:t>
      </w:r>
    </w:p>
    <w:p w:rsidR="003809AB" w:rsidRDefault="00704652">
      <w:pPr>
        <w:pStyle w:val="EnvelopeReturn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Benefits At A Glance</w:t>
      </w:r>
    </w:p>
    <w:p w:rsidR="00704652" w:rsidRDefault="003809AB" w:rsidP="00564EDE">
      <w:pPr>
        <w:pStyle w:val="EnvelopeReturn"/>
        <w:pBdr>
          <w:bottom w:val="thinThickSmallGap" w:sz="24" w:space="1" w:color="auto"/>
        </w:pBdr>
        <w:ind w:left="450" w:right="486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Effective </w:t>
      </w:r>
      <w:r w:rsidR="0005264E">
        <w:rPr>
          <w:rFonts w:ascii="Times New Roman" w:hAnsi="Times New Roman"/>
          <w:b/>
          <w:smallCaps/>
          <w:sz w:val="32"/>
        </w:rPr>
        <w:t>March</w:t>
      </w:r>
      <w:r>
        <w:rPr>
          <w:rFonts w:ascii="Times New Roman" w:hAnsi="Times New Roman"/>
          <w:b/>
          <w:smallCaps/>
          <w:sz w:val="32"/>
        </w:rPr>
        <w:t xml:space="preserve"> 1, 201</w:t>
      </w:r>
      <w:r w:rsidR="00D63212">
        <w:rPr>
          <w:rFonts w:ascii="Times New Roman" w:hAnsi="Times New Roman"/>
          <w:b/>
          <w:smallCaps/>
          <w:sz w:val="32"/>
        </w:rPr>
        <w:t>7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"/>
        <w:gridCol w:w="17"/>
        <w:gridCol w:w="1621"/>
        <w:gridCol w:w="2270"/>
        <w:gridCol w:w="17"/>
        <w:gridCol w:w="19"/>
        <w:gridCol w:w="3294"/>
        <w:gridCol w:w="36"/>
        <w:gridCol w:w="842"/>
        <w:gridCol w:w="2274"/>
        <w:gridCol w:w="15"/>
        <w:gridCol w:w="22"/>
      </w:tblGrid>
      <w:tr w:rsidR="000943A6" w:rsidTr="00B83BF6">
        <w:trPr>
          <w:gridBefore w:val="3"/>
          <w:wBefore w:w="2302" w:type="dxa"/>
          <w:cantSplit/>
          <w:tblHeader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0943A6" w:rsidRPr="004750EE" w:rsidRDefault="00F4557A" w:rsidP="008C40F6">
            <w:pPr>
              <w:spacing w:before="6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Option </w:t>
            </w:r>
            <w:r w:rsidR="008C5979">
              <w:rPr>
                <w:b/>
                <w:color w:val="FFFFFF"/>
                <w:sz w:val="28"/>
                <w:szCs w:val="28"/>
              </w:rPr>
              <w:t>10</w:t>
            </w:r>
            <w:r w:rsidR="008471D6">
              <w:rPr>
                <w:b/>
                <w:color w:val="FFFFFF"/>
                <w:sz w:val="28"/>
                <w:szCs w:val="28"/>
              </w:rPr>
              <w:t xml:space="preserve"> – PPO Plan</w:t>
            </w:r>
          </w:p>
        </w:tc>
      </w:tr>
      <w:tr w:rsidR="000943A6" w:rsidTr="00B83BF6">
        <w:trPr>
          <w:gridBefore w:val="3"/>
          <w:wBefore w:w="2302" w:type="dxa"/>
          <w:cantSplit/>
          <w:trHeight w:val="215"/>
          <w:tblHeader/>
          <w:jc w:val="center"/>
        </w:trPr>
        <w:tc>
          <w:tcPr>
            <w:tcW w:w="392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3330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In-Network</w:t>
            </w:r>
          </w:p>
        </w:tc>
        <w:tc>
          <w:tcPr>
            <w:tcW w:w="31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Out-of-Network</w:t>
            </w:r>
          </w:p>
        </w:tc>
      </w:tr>
      <w:tr w:rsidR="000943A6" w:rsidTr="00B83BF6">
        <w:trPr>
          <w:gridBefore w:val="3"/>
          <w:wBefore w:w="2302" w:type="dxa"/>
          <w:cantSplit/>
          <w:trHeight w:val="82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0943A6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Deductible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 +1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</w:rPr>
            </w:pPr>
            <w:r>
              <w:rPr>
                <w:b w:val="0"/>
                <w:bCs/>
              </w:rPr>
              <w:t>Family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color w:val="000000"/>
                <w:sz w:val="18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7,150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12,500</w:t>
            </w:r>
          </w:p>
          <w:p w:rsidR="000943A6" w:rsidRDefault="004A13C2" w:rsidP="008C5979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14,300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b/>
                <w:bCs/>
                <w:i/>
                <w:iCs/>
                <w:color w:val="000000"/>
                <w:sz w:val="18"/>
                <w:u w:val="single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14,300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25,000</w:t>
            </w:r>
          </w:p>
          <w:p w:rsidR="000943A6" w:rsidRDefault="008C40F6" w:rsidP="008C5979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5979">
              <w:rPr>
                <w:color w:val="000000"/>
                <w:sz w:val="18"/>
              </w:rPr>
              <w:t>28,600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Out-of-Pocket</w:t>
            </w:r>
            <w:r w:rsidR="00EE6ABA">
              <w:rPr>
                <w:sz w:val="18"/>
              </w:rPr>
              <w:t xml:space="preserve"> Maximum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D63212" w:rsidRDefault="00D63212" w:rsidP="00D63212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7,150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12,500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25,000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28,600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9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Lifetime Maximum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12" w:rsidRPr="001316FE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1316FE">
              <w:rPr>
                <w:sz w:val="18"/>
              </w:rPr>
              <w:t>Unlimited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PHYSICIAN SERVICES</w:t>
            </w:r>
          </w:p>
        </w:tc>
      </w:tr>
      <w:tr w:rsidR="00D63212" w:rsidTr="005A7731">
        <w:trPr>
          <w:gridBefore w:val="3"/>
          <w:wBefore w:w="2302" w:type="dxa"/>
          <w:cantSplit/>
          <w:trHeight w:val="55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Physician Office Visit</w:t>
            </w:r>
          </w:p>
          <w:p w:rsidR="00D63212" w:rsidRDefault="00D63212" w:rsidP="00D63212">
            <w:pPr>
              <w:pStyle w:val="EnvelopeReturn"/>
              <w:tabs>
                <w:tab w:val="left" w:pos="407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Primary Care</w:t>
            </w:r>
          </w:p>
          <w:p w:rsidR="00D63212" w:rsidRDefault="00D63212" w:rsidP="00D63212">
            <w:pPr>
              <w:tabs>
                <w:tab w:val="left" w:pos="407"/>
              </w:tabs>
              <w:spacing w:before="20" w:after="60"/>
              <w:rPr>
                <w:sz w:val="18"/>
              </w:rPr>
            </w:pPr>
            <w:r>
              <w:rPr>
                <w:sz w:val="18"/>
              </w:rPr>
              <w:tab/>
              <w:t>Specialist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</w:t>
            </w:r>
            <w:r w:rsidR="008C5979">
              <w:rPr>
                <w:sz w:val="18"/>
              </w:rPr>
              <w:t>35</w:t>
            </w:r>
            <w:r>
              <w:rPr>
                <w:sz w:val="18"/>
              </w:rPr>
              <w:t xml:space="preserve"> copay </w:t>
            </w:r>
          </w:p>
          <w:p w:rsidR="00D63212" w:rsidRDefault="00D63212" w:rsidP="009468D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</w:t>
            </w:r>
            <w:r w:rsidR="008C5979">
              <w:rPr>
                <w:sz w:val="18"/>
              </w:rPr>
              <w:t>70</w:t>
            </w:r>
            <w:r>
              <w:rPr>
                <w:sz w:val="18"/>
              </w:rPr>
              <w:t xml:space="preserve"> copay 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Office Visit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63212" w:rsidRPr="00C60479" w:rsidRDefault="00D63212" w:rsidP="00B86F3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100% after $</w:t>
            </w:r>
            <w:r w:rsidR="00B86F32">
              <w:rPr>
                <w:sz w:val="18"/>
              </w:rPr>
              <w:t>35</w:t>
            </w:r>
            <w:r w:rsidRPr="00C60479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Manipulation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RPr="00AD59D3" w:rsidTr="00B83BF6">
        <w:trPr>
          <w:gridBefore w:val="2"/>
          <w:gridAfter w:val="1"/>
          <w:wBefore w:w="2285" w:type="dxa"/>
          <w:wAfter w:w="22" w:type="dxa"/>
          <w:cantSplit/>
          <w:trHeight w:val="78"/>
          <w:jc w:val="center"/>
        </w:trPr>
        <w:tc>
          <w:tcPr>
            <w:tcW w:w="3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Pr="005A7731" w:rsidRDefault="00D63212" w:rsidP="00D63212">
            <w:pPr>
              <w:pStyle w:val="Heading4"/>
              <w:spacing w:before="20" w:after="20"/>
              <w:rPr>
                <w:color w:val="auto"/>
                <w:sz w:val="18"/>
              </w:rPr>
            </w:pP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5A7731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5A7731">
              <w:rPr>
                <w:color w:val="auto"/>
                <w:sz w:val="18"/>
                <w:szCs w:val="18"/>
              </w:rPr>
              <w:t>Maximum of 24 visits per calendar year</w:t>
            </w:r>
          </w:p>
        </w:tc>
      </w:tr>
      <w:tr w:rsidR="00D63212" w:rsidTr="00B83BF6">
        <w:trPr>
          <w:gridBefore w:val="2"/>
          <w:gridAfter w:val="1"/>
          <w:wBefore w:w="2285" w:type="dxa"/>
          <w:wAfter w:w="22" w:type="dxa"/>
          <w:cantSplit/>
          <w:trHeight w:hRule="exact" w:val="360"/>
          <w:jc w:val="center"/>
        </w:trPr>
        <w:tc>
          <w:tcPr>
            <w:tcW w:w="1040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5A7731" w:rsidRDefault="00D63212" w:rsidP="00D63212">
            <w:pPr>
              <w:pStyle w:val="BodyText"/>
              <w:spacing w:before="20" w:after="20"/>
              <w:rPr>
                <w:color w:val="auto"/>
                <w:sz w:val="18"/>
                <w:szCs w:val="18"/>
              </w:rPr>
            </w:pPr>
            <w:r w:rsidRPr="005A7731">
              <w:rPr>
                <w:b/>
                <w:bCs/>
                <w:sz w:val="18"/>
              </w:rPr>
              <w:t>HOSPITAL SERVICES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41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Hospital Services</w:t>
            </w:r>
          </w:p>
          <w:p w:rsidR="00D63212" w:rsidRDefault="00D63212" w:rsidP="00D63212">
            <w:pPr>
              <w:spacing w:before="20" w:after="20"/>
              <w:ind w:left="259"/>
              <w:rPr>
                <w:sz w:val="18"/>
              </w:rPr>
            </w:pPr>
            <w:r>
              <w:rPr>
                <w:sz w:val="18"/>
              </w:rPr>
              <w:t>Inpatient</w:t>
            </w:r>
          </w:p>
          <w:p w:rsidR="00D63212" w:rsidRDefault="00D63212" w:rsidP="00D63212">
            <w:pPr>
              <w:spacing w:before="60" w:after="20"/>
              <w:ind w:left="259"/>
              <w:rPr>
                <w:b/>
                <w:sz w:val="18"/>
              </w:rPr>
            </w:pPr>
            <w:r>
              <w:rPr>
                <w:sz w:val="18"/>
              </w:rPr>
              <w:t>Outpatient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Pr="00C60479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5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Surgery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6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trHeight w:val="7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Pre-admission Testing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A12E43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Emergency Room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80% after $100 copay and deductible; copay waived if admitted as an inpatient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Urgent Care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223D70" w:rsidRDefault="00D63212" w:rsidP="002059A8">
            <w:pPr>
              <w:spacing w:before="6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2059A8">
              <w:rPr>
                <w:sz w:val="18"/>
              </w:rPr>
              <w:t>50</w:t>
            </w:r>
            <w:r w:rsidRPr="00223D70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223D70" w:rsidRDefault="00D63212" w:rsidP="00D63212">
            <w:pPr>
              <w:pStyle w:val="BodyText"/>
              <w:spacing w:before="20" w:after="20"/>
              <w:jc w:val="center"/>
              <w:rPr>
                <w:sz w:val="18"/>
              </w:rPr>
            </w:pPr>
            <w:r w:rsidRPr="00223D70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Nursery Charges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247E9B">
        <w:trPr>
          <w:gridBefore w:val="3"/>
          <w:wBefore w:w="2302" w:type="dxa"/>
          <w:trHeight w:val="106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223D70" w:rsidRDefault="00D63212" w:rsidP="00D63212">
            <w:pPr>
              <w:spacing w:before="60" w:after="20"/>
              <w:rPr>
                <w:b/>
                <w:sz w:val="18"/>
              </w:rPr>
            </w:pPr>
            <w:r w:rsidRPr="00223D70">
              <w:rPr>
                <w:b/>
                <w:sz w:val="18"/>
              </w:rPr>
              <w:t>Pre-certification Penalty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required to obtain pre-certification before all hospital admissions (or within two working days following an emergency admission) and for skilled nursing, private duty nursing, and home health care services. 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Management can be reached at:  800-269-1260.</w:t>
            </w:r>
          </w:p>
          <w:p w:rsidR="00D63212" w:rsidRPr="00AD59D3" w:rsidRDefault="00D63212" w:rsidP="00D63212">
            <w:pPr>
              <w:spacing w:before="20" w:after="6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C60479">
              <w:rPr>
                <w:sz w:val="18"/>
                <w:szCs w:val="18"/>
              </w:rPr>
              <w:t>You are required to obtain pre-certification before all hospital admissions (or within two working days following an emergency admission) and for skilled nursing, private duty nursing, and home health care services.  If pre-certification is not notified a $</w:t>
            </w:r>
            <w:r>
              <w:rPr>
                <w:sz w:val="18"/>
                <w:szCs w:val="18"/>
              </w:rPr>
              <w:t>2</w:t>
            </w:r>
            <w:r w:rsidRPr="00C60479">
              <w:rPr>
                <w:sz w:val="18"/>
                <w:szCs w:val="18"/>
              </w:rPr>
              <w:t xml:space="preserve">50 </w:t>
            </w:r>
            <w:r w:rsidRPr="005A7731">
              <w:rPr>
                <w:sz w:val="18"/>
                <w:szCs w:val="18"/>
              </w:rPr>
              <w:t xml:space="preserve">additional deductible will be applied.  </w:t>
            </w:r>
          </w:p>
          <w:p w:rsidR="00D63212" w:rsidRP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731">
              <w:rPr>
                <w:sz w:val="18"/>
                <w:szCs w:val="18"/>
              </w:rPr>
              <w:t>Utilization Management can be reached at: 800-269-1260.</w:t>
            </w:r>
          </w:p>
        </w:tc>
      </w:tr>
      <w:tr w:rsidR="00D63212" w:rsidTr="00B83BF6">
        <w:trPr>
          <w:gridBefore w:val="3"/>
          <w:wBefore w:w="2302" w:type="dxa"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WELLNESS BENEFITS</w:t>
            </w:r>
          </w:p>
        </w:tc>
      </w:tr>
      <w:tr w:rsidR="00D63212" w:rsidRPr="005A7731" w:rsidTr="005A7731">
        <w:trPr>
          <w:gridBefore w:val="1"/>
          <w:gridAfter w:val="2"/>
          <w:wBefore w:w="2267" w:type="dxa"/>
          <w:wAfter w:w="37" w:type="dxa"/>
          <w:cantSplit/>
          <w:trHeight w:val="288"/>
          <w:jc w:val="center"/>
        </w:trPr>
        <w:tc>
          <w:tcPr>
            <w:tcW w:w="3926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Well Baby Care / Immunizations (to age 5)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3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A7731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 w:rsidRPr="005A7731">
              <w:rPr>
                <w:color w:val="auto"/>
                <w:sz w:val="18"/>
              </w:rPr>
              <w:t>Preventive Care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3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rPr>
                <w:sz w:val="18"/>
              </w:rPr>
            </w:pPr>
            <w:r w:rsidRPr="005A7731">
              <w:rPr>
                <w:b/>
                <w:bCs/>
                <w:sz w:val="18"/>
              </w:rPr>
              <w:t>Routine Physical Exam</w:t>
            </w:r>
            <w:r w:rsidRPr="005A7731">
              <w:rPr>
                <w:sz w:val="18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MENTAL HEALTH &amp; SUBSTANCE ABUSE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96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Inpatient Hospital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14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5"/>
              <w:spacing w:after="60"/>
              <w:ind w:firstLine="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Outpatient Hospital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7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pStyle w:val="Heading6"/>
              <w:spacing w:before="60" w:after="60"/>
              <w:ind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Doctor’s Office Visit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8C5979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</w:t>
            </w:r>
            <w:r w:rsidR="009468D6">
              <w:rPr>
                <w:sz w:val="18"/>
              </w:rPr>
              <w:t>0% after $3</w:t>
            </w:r>
            <w:r w:rsidR="008C5979">
              <w:rPr>
                <w:sz w:val="18"/>
              </w:rPr>
              <w:t>5</w:t>
            </w:r>
            <w:r w:rsidRPr="00C60479">
              <w:rPr>
                <w:sz w:val="18"/>
              </w:rPr>
              <w:t xml:space="preserve"> copay and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sz w:val="20"/>
              </w:rPr>
              <w:t>OTHER BENEFITS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1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91DE1" w:rsidRDefault="00D63212" w:rsidP="009468D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Physical/Occupational/Speech </w:t>
            </w:r>
            <w:r w:rsidRPr="00591DE1">
              <w:rPr>
                <w:b/>
                <w:sz w:val="18"/>
              </w:rPr>
              <w:t>Therapy</w:t>
            </w:r>
          </w:p>
          <w:p w:rsidR="00D63212" w:rsidRPr="005A7731" w:rsidRDefault="00D63212" w:rsidP="00D63212">
            <w:pPr>
              <w:spacing w:before="60" w:after="20"/>
              <w:rPr>
                <w:sz w:val="18"/>
              </w:rPr>
            </w:pPr>
            <w:r w:rsidRPr="00591DE1">
              <w:rPr>
                <w:sz w:val="18"/>
              </w:rPr>
              <w:t>Max = combined 60-visits/calendar year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D63212" w:rsidRPr="005A7731" w:rsidRDefault="009468D6" w:rsidP="008C597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8C5979">
              <w:rPr>
                <w:sz w:val="18"/>
              </w:rPr>
              <w:t>70</w:t>
            </w:r>
            <w:r w:rsidR="00D63212" w:rsidRPr="005A7731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rPr>
                <w:b/>
                <w:sz w:val="18"/>
              </w:rPr>
            </w:pPr>
            <w:r w:rsidRPr="005A7731">
              <w:rPr>
                <w:b/>
                <w:sz w:val="18"/>
              </w:rPr>
              <w:t>Skilled Nursing Facility</w:t>
            </w:r>
          </w:p>
          <w:p w:rsidR="00D63212" w:rsidRPr="005A7731" w:rsidRDefault="00D63212" w:rsidP="00D63212">
            <w:pPr>
              <w:spacing w:before="20" w:after="60"/>
              <w:rPr>
                <w:bCs/>
                <w:sz w:val="18"/>
              </w:rPr>
            </w:pPr>
            <w:r w:rsidRPr="005A7731">
              <w:rPr>
                <w:bCs/>
                <w:sz w:val="18"/>
              </w:rPr>
              <w:t xml:space="preserve">Max = 60 days per member per calendar year, </w:t>
            </w:r>
            <w:r w:rsidRPr="00112DFB">
              <w:rPr>
                <w:bCs/>
                <w:sz w:val="18"/>
              </w:rPr>
              <w:t>prior certification required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Home Health Care</w:t>
            </w:r>
          </w:p>
          <w:p w:rsidR="00D63212" w:rsidRDefault="00D63212" w:rsidP="00D63212">
            <w:pPr>
              <w:spacing w:before="2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Must be medically necessary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PRESCRIPTION DRUGS</w:t>
            </w:r>
          </w:p>
        </w:tc>
      </w:tr>
      <w:tr w:rsidR="00D63212" w:rsidTr="00B83BF6">
        <w:trPr>
          <w:gridAfter w:val="3"/>
          <w:wAfter w:w="2311" w:type="dxa"/>
          <w:cantSplit/>
          <w:trHeight w:val="75"/>
          <w:jc w:val="center"/>
        </w:trPr>
        <w:tc>
          <w:tcPr>
            <w:tcW w:w="3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spacing w:before="60" w:after="20"/>
              <w:rPr>
                <w:bCs/>
                <w:sz w:val="18"/>
              </w:rPr>
            </w:pPr>
            <w:r w:rsidRPr="00223D70">
              <w:rPr>
                <w:b/>
                <w:sz w:val="18"/>
              </w:rPr>
              <w:t xml:space="preserve">Retail Drugs </w:t>
            </w:r>
            <w:r w:rsidRPr="00223D70">
              <w:rPr>
                <w:bCs/>
                <w:sz w:val="18"/>
              </w:rPr>
              <w:t>(30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  <w:r w:rsidRPr="00223D70">
              <w:rPr>
                <w:bCs/>
                <w:sz w:val="18"/>
              </w:rPr>
              <w:t>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bCs/>
                <w:sz w:val="18"/>
              </w:rPr>
              <w:t>Mail Order</w:t>
            </w:r>
            <w:r w:rsidRPr="00223D70">
              <w:rPr>
                <w:bCs/>
                <w:sz w:val="18"/>
              </w:rPr>
              <w:t xml:space="preserve"> (90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 xml:space="preserve">     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9468D6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Specialty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/>
                <w:i/>
                <w:iCs/>
                <w:sz w:val="18"/>
              </w:rPr>
            </w:pPr>
          </w:p>
        </w:tc>
        <w:tc>
          <w:tcPr>
            <w:tcW w:w="6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60" w:after="20"/>
              <w:rPr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$10</w:t>
            </w:r>
          </w:p>
          <w:p w:rsidR="00D63212" w:rsidRDefault="009468D6" w:rsidP="00D63212">
            <w:pPr>
              <w:spacing w:before="20" w:after="20"/>
              <w:jc w:val="center"/>
              <w:rPr>
                <w:sz w:val="18"/>
              </w:rPr>
            </w:pPr>
            <w:r w:rsidRPr="009468D6">
              <w:rPr>
                <w:sz w:val="18"/>
              </w:rPr>
              <w:t xml:space="preserve">50% to a maximum of </w:t>
            </w:r>
            <w:r>
              <w:rPr>
                <w:sz w:val="18"/>
              </w:rPr>
              <w:t>$100</w:t>
            </w:r>
          </w:p>
          <w:p w:rsidR="009468D6" w:rsidRPr="00223D70" w:rsidRDefault="009468D6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$300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$20</w:t>
            </w:r>
          </w:p>
          <w:p w:rsidR="00D63212" w:rsidRPr="00223D70" w:rsidRDefault="009468D6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 w:rsidRPr="009468D6">
              <w:rPr>
                <w:sz w:val="18"/>
              </w:rPr>
              <w:t>% to a maximum of $200</w:t>
            </w:r>
          </w:p>
          <w:p w:rsidR="00EE6ABA" w:rsidRDefault="009468D6" w:rsidP="00D63212">
            <w:pPr>
              <w:spacing w:before="20" w:after="60"/>
              <w:jc w:val="center"/>
              <w:rPr>
                <w:sz w:val="18"/>
              </w:rPr>
            </w:pPr>
            <w:r w:rsidRPr="009468D6">
              <w:rPr>
                <w:sz w:val="18"/>
              </w:rPr>
              <w:t>50% to a maximum of $</w:t>
            </w:r>
            <w:r w:rsidR="008168F3">
              <w:rPr>
                <w:sz w:val="18"/>
              </w:rPr>
              <w:t>6</w:t>
            </w:r>
            <w:r w:rsidRPr="009468D6">
              <w:rPr>
                <w:sz w:val="18"/>
              </w:rPr>
              <w:t>00</w:t>
            </w:r>
          </w:p>
          <w:p w:rsidR="009468D6" w:rsidRDefault="009468D6" w:rsidP="009468D6">
            <w:pPr>
              <w:jc w:val="center"/>
              <w:rPr>
                <w:sz w:val="18"/>
              </w:rPr>
            </w:pP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20% to a maximum of $200</w:t>
            </w: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$400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NOTE:  a 90-day supply may be purchased, but the 90-day supply will be assessed 2 dispensing fees and the cost will be based on the cost of the medication.  An in-network pharmacy must be used.</w:t>
            </w:r>
          </w:p>
        </w:tc>
      </w:tr>
    </w:tbl>
    <w:p w:rsidR="00704652" w:rsidRDefault="00704652" w:rsidP="00543075">
      <w:pPr>
        <w:pStyle w:val="EnvelopeReturn"/>
        <w:tabs>
          <w:tab w:val="left" w:pos="450"/>
        </w:tabs>
        <w:ind w:left="450"/>
      </w:pPr>
    </w:p>
    <w:sectPr w:rsidR="00704652" w:rsidSect="008660A6">
      <w:footerReference w:type="default" r:id="rId8"/>
      <w:type w:val="continuous"/>
      <w:pgSz w:w="12240" w:h="15840" w:code="1"/>
      <w:pgMar w:top="720" w:right="432" w:bottom="1152" w:left="432" w:header="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BF" w:rsidRDefault="00A672BF" w:rsidP="00B54378">
      <w:r>
        <w:separator/>
      </w:r>
    </w:p>
  </w:endnote>
  <w:endnote w:type="continuationSeparator" w:id="0">
    <w:p w:rsidR="00A672BF" w:rsidRDefault="00A672BF" w:rsidP="00B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5E" w:rsidRDefault="00F3125E" w:rsidP="001316FE">
    <w:pPr>
      <w:pStyle w:val="Footer"/>
      <w:tabs>
        <w:tab w:val="right" w:pos="10890"/>
      </w:tabs>
      <w:ind w:left="450"/>
      <w:rPr>
        <w:sz w:val="18"/>
      </w:rPr>
    </w:pPr>
    <w:r>
      <w:rPr>
        <w:b/>
        <w:bCs/>
        <w:i/>
        <w:iCs/>
        <w:sz w:val="18"/>
      </w:rPr>
      <w:t>Please Refer to your Summary Plan Description for Further Details</w:t>
    </w:r>
    <w:r>
      <w:rPr>
        <w:b/>
        <w:bCs/>
        <w:i/>
        <w:iCs/>
        <w:sz w:val="18"/>
      </w:rPr>
      <w:tab/>
    </w:r>
    <w:r>
      <w:rPr>
        <w:b/>
        <w:bCs/>
        <w:i/>
        <w:iCs/>
        <w:sz w:val="18"/>
      </w:rPr>
      <w:tab/>
    </w:r>
    <w:r w:rsidR="00D63212">
      <w:rPr>
        <w:sz w:val="18"/>
      </w:rPr>
      <w:t>0</w:t>
    </w:r>
    <w:r w:rsidR="00575397">
      <w:rPr>
        <w:sz w:val="18"/>
      </w:rPr>
      <w:t>3</w:t>
    </w:r>
    <w:r w:rsidR="00D63212">
      <w:rPr>
        <w:sz w:val="18"/>
      </w:rPr>
      <w:t>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BF" w:rsidRDefault="00A672BF" w:rsidP="00B54378">
      <w:r>
        <w:separator/>
      </w:r>
    </w:p>
  </w:footnote>
  <w:footnote w:type="continuationSeparator" w:id="0">
    <w:p w:rsidR="00A672BF" w:rsidRDefault="00A672BF" w:rsidP="00B5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5AE"/>
    <w:multiLevelType w:val="singleLevel"/>
    <w:tmpl w:val="95822E68"/>
    <w:lvl w:ilvl="0">
      <w:start w:val="48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">
    <w:nsid w:val="5F16153F"/>
    <w:multiLevelType w:val="hybridMultilevel"/>
    <w:tmpl w:val="3BF20942"/>
    <w:lvl w:ilvl="0" w:tplc="6D8C016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462E76"/>
    <w:multiLevelType w:val="singleLevel"/>
    <w:tmpl w:val="4D88D2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87"/>
    <w:rsid w:val="00032062"/>
    <w:rsid w:val="0005264E"/>
    <w:rsid w:val="00081474"/>
    <w:rsid w:val="000943A6"/>
    <w:rsid w:val="00106476"/>
    <w:rsid w:val="001316FE"/>
    <w:rsid w:val="001513F2"/>
    <w:rsid w:val="00166F0D"/>
    <w:rsid w:val="00173076"/>
    <w:rsid w:val="001B038B"/>
    <w:rsid w:val="002059A8"/>
    <w:rsid w:val="00223D70"/>
    <w:rsid w:val="002340F9"/>
    <w:rsid w:val="0024567F"/>
    <w:rsid w:val="00247E9B"/>
    <w:rsid w:val="00253E7F"/>
    <w:rsid w:val="0029260A"/>
    <w:rsid w:val="00324A9F"/>
    <w:rsid w:val="0033747A"/>
    <w:rsid w:val="003809AB"/>
    <w:rsid w:val="003A25C1"/>
    <w:rsid w:val="003C561B"/>
    <w:rsid w:val="003D0F04"/>
    <w:rsid w:val="003D1175"/>
    <w:rsid w:val="003F3B5B"/>
    <w:rsid w:val="004602EF"/>
    <w:rsid w:val="004719A7"/>
    <w:rsid w:val="00472F17"/>
    <w:rsid w:val="004750EE"/>
    <w:rsid w:val="0048393F"/>
    <w:rsid w:val="0049033C"/>
    <w:rsid w:val="00490907"/>
    <w:rsid w:val="00494AE8"/>
    <w:rsid w:val="004A13C2"/>
    <w:rsid w:val="004C7387"/>
    <w:rsid w:val="00543075"/>
    <w:rsid w:val="00564EDE"/>
    <w:rsid w:val="00575397"/>
    <w:rsid w:val="005A7731"/>
    <w:rsid w:val="00601AF4"/>
    <w:rsid w:val="006E7DF2"/>
    <w:rsid w:val="00704652"/>
    <w:rsid w:val="007C719E"/>
    <w:rsid w:val="007E13E2"/>
    <w:rsid w:val="008168F3"/>
    <w:rsid w:val="0082060A"/>
    <w:rsid w:val="008471D6"/>
    <w:rsid w:val="008660A6"/>
    <w:rsid w:val="008B1266"/>
    <w:rsid w:val="008C40F6"/>
    <w:rsid w:val="008C5979"/>
    <w:rsid w:val="008D66B4"/>
    <w:rsid w:val="008F294E"/>
    <w:rsid w:val="009046E9"/>
    <w:rsid w:val="00942052"/>
    <w:rsid w:val="009468D6"/>
    <w:rsid w:val="00954A86"/>
    <w:rsid w:val="009A2ECA"/>
    <w:rsid w:val="009A5FA9"/>
    <w:rsid w:val="00A12E43"/>
    <w:rsid w:val="00A62649"/>
    <w:rsid w:val="00A672BF"/>
    <w:rsid w:val="00AD2345"/>
    <w:rsid w:val="00AD59D3"/>
    <w:rsid w:val="00AF5DCA"/>
    <w:rsid w:val="00B50D68"/>
    <w:rsid w:val="00B54378"/>
    <w:rsid w:val="00B55350"/>
    <w:rsid w:val="00B6061B"/>
    <w:rsid w:val="00B62B80"/>
    <w:rsid w:val="00B653F2"/>
    <w:rsid w:val="00B83BF6"/>
    <w:rsid w:val="00B86F32"/>
    <w:rsid w:val="00B93A00"/>
    <w:rsid w:val="00BD21FA"/>
    <w:rsid w:val="00BD511E"/>
    <w:rsid w:val="00C046F5"/>
    <w:rsid w:val="00C10F43"/>
    <w:rsid w:val="00C60479"/>
    <w:rsid w:val="00C96BFA"/>
    <w:rsid w:val="00CC75C0"/>
    <w:rsid w:val="00CE5A2B"/>
    <w:rsid w:val="00D020D0"/>
    <w:rsid w:val="00D0560A"/>
    <w:rsid w:val="00D067FD"/>
    <w:rsid w:val="00D17F9D"/>
    <w:rsid w:val="00D21C93"/>
    <w:rsid w:val="00D47D97"/>
    <w:rsid w:val="00D63212"/>
    <w:rsid w:val="00D920E9"/>
    <w:rsid w:val="00D96ED8"/>
    <w:rsid w:val="00DA645C"/>
    <w:rsid w:val="00DE28BF"/>
    <w:rsid w:val="00E02121"/>
    <w:rsid w:val="00E13661"/>
    <w:rsid w:val="00E71EF8"/>
    <w:rsid w:val="00EA7FFC"/>
    <w:rsid w:val="00EB5FAD"/>
    <w:rsid w:val="00EE6ABA"/>
    <w:rsid w:val="00F1769E"/>
    <w:rsid w:val="00F3125E"/>
    <w:rsid w:val="00F4557A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A6"/>
    <w:rPr>
      <w:sz w:val="24"/>
    </w:rPr>
  </w:style>
  <w:style w:type="paragraph" w:styleId="Heading1">
    <w:name w:val="heading 1"/>
    <w:basedOn w:val="Normal"/>
    <w:next w:val="Normal"/>
    <w:qFormat/>
    <w:rsid w:val="008660A6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660A6"/>
    <w:pPr>
      <w:keepNext/>
      <w:spacing w:after="60"/>
      <w:ind w:left="720" w:hanging="360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8660A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60A6"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8660A6"/>
    <w:pPr>
      <w:keepNext/>
      <w:spacing w:before="60"/>
      <w:ind w:firstLine="270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8660A6"/>
    <w:pPr>
      <w:keepNext/>
      <w:ind w:firstLine="274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8660A6"/>
    <w:pPr>
      <w:keepNext/>
      <w:spacing w:before="60" w:after="60"/>
      <w:jc w:val="center"/>
      <w:outlineLvl w:val="6"/>
    </w:pPr>
    <w:rPr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8660A6"/>
    <w:pPr>
      <w:keepNext/>
      <w:ind w:firstLine="27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660A6"/>
    <w:pPr>
      <w:keepNext/>
      <w:ind w:firstLine="25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60A6"/>
    <w:pPr>
      <w:framePr w:w="7920" w:h="1980" w:hRule="exact" w:hSpace="180" w:wrap="auto" w:hAnchor="page" w:xAlign="center" w:yAlign="bottom"/>
      <w:ind w:left="2880"/>
    </w:pPr>
    <w:rPr>
      <w:rFonts w:ascii="BauerBodni BT" w:hAnsi="BauerBodni BT"/>
    </w:rPr>
  </w:style>
  <w:style w:type="paragraph" w:styleId="EnvelopeReturn">
    <w:name w:val="envelope return"/>
    <w:basedOn w:val="Normal"/>
    <w:rsid w:val="008660A6"/>
    <w:rPr>
      <w:rFonts w:ascii="BernhardMod BT" w:hAnsi="BernhardMod BT"/>
    </w:rPr>
  </w:style>
  <w:style w:type="paragraph" w:styleId="BodyText">
    <w:name w:val="Body Text"/>
    <w:basedOn w:val="Normal"/>
    <w:rsid w:val="008660A6"/>
    <w:rPr>
      <w:color w:val="000000"/>
      <w:sz w:val="20"/>
    </w:rPr>
  </w:style>
  <w:style w:type="paragraph" w:styleId="BodyText2">
    <w:name w:val="Body Text 2"/>
    <w:basedOn w:val="Normal"/>
    <w:rsid w:val="008660A6"/>
    <w:pPr>
      <w:spacing w:before="60"/>
      <w:jc w:val="center"/>
    </w:pPr>
    <w:rPr>
      <w:b/>
      <w:color w:val="FFFFFF"/>
    </w:rPr>
  </w:style>
  <w:style w:type="paragraph" w:styleId="BodyText3">
    <w:name w:val="Body Text 3"/>
    <w:basedOn w:val="Normal"/>
    <w:rsid w:val="008660A6"/>
    <w:pPr>
      <w:spacing w:before="60"/>
    </w:pPr>
    <w:rPr>
      <w:b/>
      <w:color w:val="000000"/>
      <w:sz w:val="20"/>
    </w:rPr>
  </w:style>
  <w:style w:type="paragraph" w:styleId="Header">
    <w:name w:val="header"/>
    <w:basedOn w:val="Normal"/>
    <w:rsid w:val="008660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0A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660A6"/>
    <w:pPr>
      <w:ind w:left="-108" w:right="-108"/>
      <w:jc w:val="center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8660A6"/>
    <w:pPr>
      <w:jc w:val="center"/>
    </w:pPr>
    <w:rPr>
      <w:b/>
      <w:color w:val="000000"/>
      <w:sz w:val="20"/>
    </w:rPr>
  </w:style>
  <w:style w:type="character" w:styleId="Hyperlink">
    <w:name w:val="Hyperlink"/>
    <w:rsid w:val="00866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68E4-05B5-4F4B-AF87-10C62AA2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AT A GLANCE</vt:lpstr>
    </vt:vector>
  </TitlesOfParts>
  <Company>REED-RAMSEY, INC.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AT A GLANCE</dc:title>
  <dc:creator>REED-RAMSEY, INC.</dc:creator>
  <cp:lastModifiedBy>Tricia Barry</cp:lastModifiedBy>
  <cp:revision>4</cp:revision>
  <cp:lastPrinted>2014-04-24T18:21:00Z</cp:lastPrinted>
  <dcterms:created xsi:type="dcterms:W3CDTF">2017-02-24T15:19:00Z</dcterms:created>
  <dcterms:modified xsi:type="dcterms:W3CDTF">2017-02-24T16:28:00Z</dcterms:modified>
</cp:coreProperties>
</file>